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751E7" w:rsidRPr="005F31CC" w14:paraId="26B630C7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59C52" w14:textId="77777777" w:rsidR="005F31CC" w:rsidRPr="005F31CC" w:rsidRDefault="00D54B81" w:rsidP="005F31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ПРИЛОЖЕНИЕ № </w:t>
            </w:r>
            <w:r w:rsidR="005F31CC"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="005F31CC"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 01 января 2020г. </w:t>
            </w:r>
          </w:p>
          <w:p w14:paraId="15966814" w14:textId="77777777" w:rsidR="005F31CC" w:rsidRDefault="00D54B81" w:rsidP="005F31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 </w:t>
            </w:r>
            <w:r w:rsidR="008751E7"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ДОГОВОР</w:t>
            </w:r>
            <w:r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r w:rsidR="008751E7"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</w:t>
            </w:r>
            <w:r w:rsidR="005F31CC" w:rsidRPr="005F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 от 01 января 2020г.</w:t>
            </w:r>
          </w:p>
          <w:p w14:paraId="4A75DD43" w14:textId="209880EB" w:rsidR="00D17664" w:rsidRPr="005F31CC" w:rsidRDefault="00D17664" w:rsidP="005F31CC">
            <w:pPr>
              <w:ind w:right="-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31CC" w:rsidRPr="005F31CC" w14:paraId="0860ED85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5D277" w14:textId="0A7EF236" w:rsidR="005F31CC" w:rsidRPr="005F31CC" w:rsidRDefault="005F31CC" w:rsidP="005F31C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1CC">
              <w:rPr>
                <w:rFonts w:ascii="Times New Roman" w:hAnsi="Times New Roman" w:cs="Times New Roman"/>
                <w:b/>
                <w:bCs/>
                <w:lang w:eastAsia="ru-RU"/>
              </w:rPr>
              <w:t>Технические требования для подготовки макетов к печати.</w:t>
            </w:r>
          </w:p>
          <w:p w14:paraId="31CDC29E" w14:textId="77777777" w:rsidR="005F31CC" w:rsidRPr="005F31CC" w:rsidRDefault="005F31CC" w:rsidP="005F31CC">
            <w:pPr>
              <w:pStyle w:val="3"/>
              <w:numPr>
                <w:ilvl w:val="0"/>
                <w:numId w:val="9"/>
              </w:numPr>
              <w:tabs>
                <w:tab w:val="left" w:pos="24"/>
              </w:tabs>
              <w:ind w:left="0" w:right="0" w:firstLine="0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5F31CC">
              <w:rPr>
                <w:b/>
                <w:bCs/>
                <w:sz w:val="22"/>
                <w:szCs w:val="22"/>
              </w:rPr>
              <w:t>Электронные носители.</w:t>
            </w:r>
          </w:p>
          <w:p w14:paraId="3DAFE42A" w14:textId="77777777" w:rsidR="005F31CC" w:rsidRPr="005F31CC" w:rsidRDefault="005F31CC" w:rsidP="005F31CC">
            <w:pPr>
              <w:pStyle w:val="3"/>
              <w:tabs>
                <w:tab w:val="left" w:pos="24"/>
              </w:tabs>
              <w:jc w:val="both"/>
              <w:outlineLvl w:val="2"/>
              <w:rPr>
                <w:sz w:val="22"/>
                <w:szCs w:val="22"/>
                <w:lang w:val="en-US"/>
              </w:rPr>
            </w:pPr>
            <w:r w:rsidRPr="005F31CC">
              <w:rPr>
                <w:sz w:val="22"/>
                <w:szCs w:val="22"/>
                <w:lang w:val="en-US"/>
              </w:rPr>
              <w:t>MAC</w:t>
            </w:r>
            <w:r w:rsidRPr="005F31CC">
              <w:rPr>
                <w:sz w:val="22"/>
                <w:szCs w:val="22"/>
                <w:lang w:val="en-US"/>
              </w:rPr>
              <w:tab/>
            </w:r>
            <w:r w:rsidRPr="005F31CC">
              <w:rPr>
                <w:sz w:val="22"/>
                <w:szCs w:val="22"/>
                <w:lang w:val="en-US"/>
              </w:rPr>
              <w:tab/>
            </w:r>
            <w:r w:rsidRPr="005F31CC">
              <w:rPr>
                <w:sz w:val="22"/>
                <w:szCs w:val="22"/>
                <w:lang w:val="en-US"/>
              </w:rPr>
              <w:tab/>
            </w:r>
            <w:r w:rsidRPr="005F31CC">
              <w:rPr>
                <w:sz w:val="22"/>
                <w:szCs w:val="22"/>
                <w:lang w:val="en-US"/>
              </w:rPr>
              <w:tab/>
            </w:r>
            <w:r w:rsidRPr="005F31CC">
              <w:rPr>
                <w:sz w:val="22"/>
                <w:szCs w:val="22"/>
                <w:lang w:val="en-US"/>
              </w:rPr>
              <w:tab/>
            </w:r>
            <w:r w:rsidRPr="005F31CC">
              <w:rPr>
                <w:sz w:val="22"/>
                <w:szCs w:val="22"/>
              </w:rPr>
              <w:t xml:space="preserve">            </w:t>
            </w:r>
            <w:r w:rsidRPr="005F31CC">
              <w:rPr>
                <w:sz w:val="22"/>
                <w:szCs w:val="22"/>
                <w:lang w:val="en-US"/>
              </w:rPr>
              <w:t>PC</w:t>
            </w:r>
          </w:p>
          <w:p w14:paraId="1FD10503" w14:textId="77777777" w:rsidR="005F31CC" w:rsidRPr="005F31CC" w:rsidRDefault="005F31CC" w:rsidP="005F31CC">
            <w:pPr>
              <w:pStyle w:val="ad"/>
              <w:tabs>
                <w:tab w:val="left" w:pos="2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CD-ROM/RW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            CD-ROM/RW</w:t>
            </w:r>
          </w:p>
          <w:p w14:paraId="30BA1131" w14:textId="77777777" w:rsidR="005F31CC" w:rsidRPr="005F31CC" w:rsidRDefault="005F31CC" w:rsidP="005F31CC">
            <w:pPr>
              <w:pStyle w:val="ad"/>
              <w:tabs>
                <w:tab w:val="left" w:pos="24"/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DVD-ROM/RW</w:t>
            </w:r>
            <w:proofErr w:type="gramStart"/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  DVD</w:t>
            </w:r>
            <w:proofErr w:type="gramEnd"/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-ROM/RW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  <w:p w14:paraId="6D325B1E" w14:textId="77777777" w:rsidR="005F31CC" w:rsidRPr="005F31CC" w:rsidRDefault="005F31CC" w:rsidP="005F31CC">
            <w:pPr>
              <w:pStyle w:val="ad"/>
              <w:tabs>
                <w:tab w:val="left" w:pos="2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Любые внешние носители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FireWare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(со своими шнурами)</w:t>
            </w:r>
          </w:p>
          <w:p w14:paraId="3FDE7154" w14:textId="77777777" w:rsidR="005F31CC" w:rsidRPr="005F31CC" w:rsidRDefault="005F31CC" w:rsidP="005F31CC">
            <w:pPr>
              <w:pStyle w:val="ad"/>
              <w:tabs>
                <w:tab w:val="left" w:pos="2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Возможна передача материалов через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FTP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-сервер или по средствам интернет через любые файл обменники сроком хранения всех материалов не менее 30 календарных дней.</w:t>
            </w:r>
          </w:p>
          <w:p w14:paraId="53AE7EDA" w14:textId="77777777" w:rsidR="005F31CC" w:rsidRPr="005F31CC" w:rsidRDefault="005F31CC" w:rsidP="005F31CC">
            <w:pPr>
              <w:pStyle w:val="ad"/>
              <w:tabs>
                <w:tab w:val="left" w:pos="2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Не допускается:</w:t>
            </w:r>
          </w:p>
          <w:p w14:paraId="68455B24" w14:textId="77777777" w:rsidR="005F31CC" w:rsidRPr="005F31CC" w:rsidRDefault="005F31CC" w:rsidP="005F31CC">
            <w:pPr>
              <w:pStyle w:val="ad"/>
              <w:numPr>
                <w:ilvl w:val="0"/>
                <w:numId w:val="7"/>
              </w:numPr>
              <w:tabs>
                <w:tab w:val="clear" w:pos="720"/>
                <w:tab w:val="left" w:pos="2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Использование в названиях папок и файлов русских букв;</w:t>
            </w:r>
          </w:p>
          <w:p w14:paraId="47C66E23" w14:textId="77777777" w:rsidR="005F31CC" w:rsidRPr="005F31CC" w:rsidRDefault="005F31CC" w:rsidP="005F31CC">
            <w:pPr>
              <w:pStyle w:val="ad"/>
              <w:numPr>
                <w:ilvl w:val="0"/>
                <w:numId w:val="7"/>
              </w:numPr>
              <w:tabs>
                <w:tab w:val="clear" w:pos="720"/>
                <w:tab w:val="left" w:pos="2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Использование в названиях файлов свыше 30 знаков;</w:t>
            </w:r>
          </w:p>
          <w:p w14:paraId="227C0A6F" w14:textId="77777777" w:rsidR="005F31CC" w:rsidRPr="005F31CC" w:rsidRDefault="005F31CC" w:rsidP="005F31CC">
            <w:pPr>
              <w:pStyle w:val="ad"/>
              <w:numPr>
                <w:ilvl w:val="0"/>
                <w:numId w:val="7"/>
              </w:numPr>
              <w:tabs>
                <w:tab w:val="clear" w:pos="720"/>
                <w:tab w:val="left" w:pos="2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Использование самораскрывающихся архивных файлов;</w:t>
            </w:r>
          </w:p>
          <w:p w14:paraId="0BA91660" w14:textId="77777777" w:rsidR="005F31CC" w:rsidRPr="005F31CC" w:rsidRDefault="005F31CC" w:rsidP="005F31CC">
            <w:pPr>
              <w:pStyle w:val="ad"/>
              <w:tabs>
                <w:tab w:val="left" w:pos="2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Необходимо:</w:t>
            </w:r>
          </w:p>
          <w:p w14:paraId="70CC1060" w14:textId="77777777" w:rsidR="005F31CC" w:rsidRPr="005F31CC" w:rsidRDefault="005F31CC" w:rsidP="005F31CC">
            <w:pPr>
              <w:pStyle w:val="ad"/>
              <w:numPr>
                <w:ilvl w:val="0"/>
                <w:numId w:val="6"/>
              </w:numPr>
              <w:tabs>
                <w:tab w:val="clear" w:pos="720"/>
                <w:tab w:val="left" w:pos="2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в имени файлов только латинские буквы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и цифры 0-9;</w:t>
            </w:r>
          </w:p>
          <w:p w14:paraId="5F9D3938" w14:textId="77777777" w:rsidR="005F31CC" w:rsidRPr="005F31CC" w:rsidRDefault="005F31CC" w:rsidP="005F31CC">
            <w:pPr>
              <w:pStyle w:val="ad"/>
              <w:numPr>
                <w:ilvl w:val="0"/>
                <w:numId w:val="6"/>
              </w:numPr>
              <w:tabs>
                <w:tab w:val="clear" w:pos="720"/>
                <w:tab w:val="left" w:pos="24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Называть файлы в соответствии с их содержанием, например: 025_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block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pdf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означает, что файл содержит 25-ю страницу блока. </w:t>
            </w:r>
          </w:p>
          <w:p w14:paraId="263CDFC2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7C62D815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487AD" w14:textId="77777777" w:rsidR="005F31CC" w:rsidRPr="005F31CC" w:rsidRDefault="005F31CC" w:rsidP="005F31CC">
            <w:pPr>
              <w:pStyle w:val="ad"/>
              <w:numPr>
                <w:ilvl w:val="0"/>
                <w:numId w:val="9"/>
              </w:numPr>
              <w:tabs>
                <w:tab w:val="left" w:pos="2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b/>
                <w:sz w:val="22"/>
                <w:szCs w:val="22"/>
              </w:rPr>
              <w:t>Форматы файлов.</w:t>
            </w:r>
          </w:p>
          <w:p w14:paraId="5DDD531A" w14:textId="7029D4C5" w:rsidR="005F31CC" w:rsidRPr="005F31CC" w:rsidRDefault="005F31CC" w:rsidP="005F31CC">
            <w:pPr>
              <w:pStyle w:val="ad"/>
              <w:tabs>
                <w:tab w:val="left" w:pos="2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Adobe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PDF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не выше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. 1.3 (не содержащие эффектов прозрачностей)</w:t>
            </w:r>
          </w:p>
          <w:p w14:paraId="0EC9E829" w14:textId="1B28BC40" w:rsidR="005F31CC" w:rsidRPr="005F31CC" w:rsidRDefault="005F31CC" w:rsidP="005F31CC">
            <w:pPr>
              <w:pStyle w:val="ad"/>
              <w:tabs>
                <w:tab w:val="left" w:pos="24"/>
                <w:tab w:val="left" w:pos="25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Level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2/3. Подробную консультацию по подготовке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PDF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файлов, а также готовые профили для программ можно получить у специалиста Поставщика.</w:t>
            </w:r>
          </w:p>
          <w:p w14:paraId="3F742BD3" w14:textId="77777777" w:rsidR="005F31CC" w:rsidRPr="005F31CC" w:rsidRDefault="005F31CC" w:rsidP="005F31CC">
            <w:pPr>
              <w:pStyle w:val="ad"/>
              <w:tabs>
                <w:tab w:val="left" w:pos="24"/>
                <w:tab w:val="left" w:pos="25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В случае предоставления цветоделенного файла макет не согласовывается.</w:t>
            </w:r>
          </w:p>
          <w:p w14:paraId="5B08D1BB" w14:textId="062B1FEB" w:rsidR="005F31CC" w:rsidRPr="005F31CC" w:rsidRDefault="005F31CC" w:rsidP="005F31CC">
            <w:pPr>
              <w:pStyle w:val="ad"/>
              <w:tabs>
                <w:tab w:val="left" w:pos="24"/>
                <w:tab w:val="left" w:pos="25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1CC" w:rsidRPr="005F31CC" w14:paraId="076B86D8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ABAF5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24"/>
              </w:tabs>
              <w:ind w:left="0" w:firstLine="0"/>
              <w:jc w:val="both"/>
              <w:rPr>
                <w:rFonts w:ascii="Times New Roman" w:eastAsia="Tahoma" w:hAnsi="Times New Roman" w:cs="Times New Roman"/>
                <w:b/>
              </w:rPr>
            </w:pPr>
            <w:r w:rsidRPr="005F31CC">
              <w:rPr>
                <w:rFonts w:ascii="Times New Roman" w:eastAsia="Tahoma" w:hAnsi="Times New Roman" w:cs="Times New Roman"/>
                <w:b/>
              </w:rPr>
              <w:t>Требования к электронному макету.</w:t>
            </w:r>
          </w:p>
          <w:p w14:paraId="16B328C4" w14:textId="77777777" w:rsidR="005F31CC" w:rsidRPr="005F31CC" w:rsidRDefault="005F31CC" w:rsidP="005F31CC">
            <w:pPr>
              <w:tabs>
                <w:tab w:val="left" w:pos="24"/>
              </w:tabs>
              <w:jc w:val="both"/>
              <w:rPr>
                <w:rFonts w:ascii="Times New Roman" w:eastAsia="Tahoma" w:hAnsi="Times New Roman" w:cs="Times New Roman"/>
                <w:spacing w:val="-4"/>
              </w:rPr>
            </w:pPr>
            <w:r w:rsidRPr="005F31CC">
              <w:rPr>
                <w:rFonts w:ascii="Times New Roman" w:eastAsia="Tahoma" w:hAnsi="Times New Roman" w:cs="Times New Roman"/>
                <w:spacing w:val="-4"/>
              </w:rPr>
              <w:t>Электронный макет в типографию может быть предоставлен в виде единого файла или в виде отдельных файлов для каждой полосы.</w:t>
            </w:r>
          </w:p>
          <w:p w14:paraId="722F9FEC" w14:textId="77777777" w:rsidR="005F31CC" w:rsidRPr="005F31CC" w:rsidRDefault="005F31CC" w:rsidP="005F31CC">
            <w:pPr>
              <w:tabs>
                <w:tab w:val="left" w:pos="24"/>
              </w:tabs>
              <w:jc w:val="both"/>
              <w:rPr>
                <w:rFonts w:ascii="Times New Roman" w:eastAsia="Tahoma" w:hAnsi="Times New Roman" w:cs="Times New Roman"/>
                <w:spacing w:val="-4"/>
              </w:rPr>
            </w:pPr>
            <w:r w:rsidRPr="005F31CC">
              <w:rPr>
                <w:rFonts w:ascii="Times New Roman" w:eastAsia="Tahoma" w:hAnsi="Times New Roman" w:cs="Times New Roman"/>
                <w:spacing w:val="-4"/>
              </w:rPr>
              <w:t>Ориентация и размер изображения в многополосном едином файле должны быть идентичны для всех страниц, а также должен быть соблюден порядок следования страниц. Недопустимо использование файлов, подготовленных разворотами; принимаются только постраничные файлы.</w:t>
            </w:r>
          </w:p>
          <w:p w14:paraId="28170DD5" w14:textId="77777777" w:rsidR="005F31CC" w:rsidRPr="005F31CC" w:rsidRDefault="005F31CC" w:rsidP="005F31CC">
            <w:pPr>
              <w:tabs>
                <w:tab w:val="left" w:pos="24"/>
              </w:tabs>
              <w:jc w:val="both"/>
              <w:rPr>
                <w:rFonts w:ascii="Times New Roman" w:eastAsia="Tahoma" w:hAnsi="Times New Roman" w:cs="Times New Roman"/>
                <w:spacing w:val="-4"/>
              </w:rPr>
            </w:pP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В исключительных случаях допускается предоставление файлов разворотами на обложку. «Лицо» и оборот обложки необходимо заверстывать одинаково разворотами. Не допускается предоставление «лица» обложки разворотом, а оборот постранично. </w:t>
            </w:r>
          </w:p>
          <w:p w14:paraId="177A69D7" w14:textId="77777777" w:rsidR="005F31CC" w:rsidRPr="005F31CC" w:rsidRDefault="005F31CC" w:rsidP="005F31CC">
            <w:pPr>
              <w:tabs>
                <w:tab w:val="left" w:pos="24"/>
              </w:tabs>
              <w:jc w:val="both"/>
              <w:rPr>
                <w:rFonts w:ascii="Times New Roman" w:hAnsi="Times New Roman" w:cs="Times New Roman"/>
                <w:spacing w:val="-2"/>
              </w:rPr>
            </w:pPr>
            <w:r w:rsidRPr="005F31CC">
              <w:rPr>
                <w:rFonts w:ascii="Times New Roman" w:eastAsia="Tahoma" w:hAnsi="Times New Roman" w:cs="Times New Roman"/>
                <w:spacing w:val="-2"/>
              </w:rPr>
              <w:t xml:space="preserve">В случае предоставления отдельных файлов название каждого файла должно соответствовать содержанию, например: Page_001-010.pdf означает, что внутри файла содержатся с 1-й по 10-ю страницы изделия. </w:t>
            </w:r>
            <w:r w:rsidRPr="005F31CC">
              <w:rPr>
                <w:rFonts w:ascii="Times New Roman" w:hAnsi="Times New Roman" w:cs="Times New Roman"/>
                <w:spacing w:val="-2"/>
              </w:rPr>
              <w:t>Система</w:t>
            </w:r>
            <w:r w:rsidRPr="005F31CC">
              <w:rPr>
                <w:rFonts w:ascii="Times New Roman" w:hAnsi="Times New Roman" w:cs="Times New Roman"/>
                <w:spacing w:val="-2"/>
                <w:lang w:val="x-none"/>
              </w:rPr>
              <w:t xml:space="preserve"> нумерации</w:t>
            </w:r>
            <w:r w:rsidRPr="005F31CC">
              <w:rPr>
                <w:rFonts w:ascii="Times New Roman" w:hAnsi="Times New Roman" w:cs="Times New Roman"/>
                <w:spacing w:val="-2"/>
              </w:rPr>
              <w:t xml:space="preserve"> (маркировки)</w:t>
            </w:r>
            <w:r w:rsidRPr="005F31CC">
              <w:rPr>
                <w:rFonts w:ascii="Times New Roman" w:hAnsi="Times New Roman" w:cs="Times New Roman"/>
                <w:spacing w:val="-2"/>
                <w:lang w:val="x-none"/>
              </w:rPr>
              <w:t xml:space="preserve"> постраничных файлов должна отвечать след</w:t>
            </w:r>
            <w:r w:rsidRPr="005F31CC">
              <w:rPr>
                <w:rFonts w:ascii="Times New Roman" w:hAnsi="Times New Roman" w:cs="Times New Roman"/>
                <w:spacing w:val="-2"/>
              </w:rPr>
              <w:t>ующим</w:t>
            </w:r>
            <w:r w:rsidRPr="005F31CC">
              <w:rPr>
                <w:rFonts w:ascii="Times New Roman" w:hAnsi="Times New Roman" w:cs="Times New Roman"/>
                <w:spacing w:val="-2"/>
                <w:lang w:val="x-none"/>
              </w:rPr>
              <w:t xml:space="preserve"> требованиям:</w:t>
            </w:r>
            <w:r w:rsidRPr="005F31CC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14:paraId="4E3B1F31" w14:textId="5274A9F8" w:rsidR="005F31CC" w:rsidRPr="005F31CC" w:rsidRDefault="005F31CC" w:rsidP="005F31CC">
            <w:pPr>
              <w:tabs>
                <w:tab w:val="left" w:pos="24"/>
                <w:tab w:val="left" w:pos="720"/>
              </w:tabs>
              <w:jc w:val="both"/>
              <w:rPr>
                <w:rFonts w:ascii="Times New Roman" w:eastAsia="Tahoma" w:hAnsi="Times New Roman" w:cs="Times New Roman"/>
                <w:spacing w:val="-4"/>
              </w:rPr>
            </w:pPr>
            <w:r w:rsidRPr="005F31CC">
              <w:rPr>
                <w:rFonts w:ascii="Times New Roman" w:hAnsi="Times New Roman" w:cs="Times New Roman"/>
              </w:rPr>
              <w:t xml:space="preserve">–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01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.pdf,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02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.pdf,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03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.pdf,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10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>.pdf для блока объемом от 0 до 99 страниц;</w:t>
            </w:r>
          </w:p>
          <w:p w14:paraId="4D287C95" w14:textId="4222F743" w:rsidR="005F31CC" w:rsidRPr="005F31CC" w:rsidRDefault="005F31CC" w:rsidP="005F31CC">
            <w:pPr>
              <w:tabs>
                <w:tab w:val="left" w:pos="24"/>
                <w:tab w:val="left" w:pos="720"/>
              </w:tabs>
              <w:jc w:val="both"/>
              <w:rPr>
                <w:rFonts w:ascii="Times New Roman" w:eastAsia="Tahoma" w:hAnsi="Times New Roman" w:cs="Times New Roman"/>
                <w:spacing w:val="-4"/>
              </w:rPr>
            </w:pP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–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001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.pdf,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002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.pdf,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010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 xml:space="preserve">.pdf, </w:t>
            </w:r>
            <w:r w:rsidRPr="005F31CC">
              <w:rPr>
                <w:rFonts w:ascii="Times New Roman" w:eastAsia="Tahoma" w:hAnsi="Times New Roman" w:cs="Times New Roman"/>
                <w:b/>
                <w:spacing w:val="-4"/>
              </w:rPr>
              <w:t>100</w:t>
            </w:r>
            <w:r w:rsidRPr="005F31CC">
              <w:rPr>
                <w:rFonts w:ascii="Times New Roman" w:eastAsia="Tahoma" w:hAnsi="Times New Roman" w:cs="Times New Roman"/>
                <w:spacing w:val="-4"/>
              </w:rPr>
              <w:t>.pdf для блока объемом от 100 страниц и выше.</w:t>
            </w:r>
          </w:p>
          <w:p w14:paraId="3F7F083B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3426E8FC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B280E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  <w:tab w:val="left" w:pos="720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F31CC">
              <w:rPr>
                <w:rFonts w:ascii="Times New Roman" w:hAnsi="Times New Roman" w:cs="Times New Roman"/>
                <w:b/>
              </w:rPr>
              <w:t>Технологические параметры макета.</w:t>
            </w:r>
          </w:p>
          <w:p w14:paraId="7CBC7381" w14:textId="77777777" w:rsidR="005F31CC" w:rsidRPr="005F31CC" w:rsidRDefault="005F31CC" w:rsidP="005F31CC">
            <w:pPr>
              <w:pStyle w:val="ad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Формат будущего изделия необходимо согласовать со специалистом типографии, </w:t>
            </w:r>
            <w:proofErr w:type="gramStart"/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т.к.</w:t>
            </w:r>
            <w:proofErr w:type="gramEnd"/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 выбранный формат может не соответствовать технологическим параметрам оборудования.</w:t>
            </w:r>
          </w:p>
          <w:p w14:paraId="64A81492" w14:textId="77777777" w:rsidR="005F31CC" w:rsidRPr="005F31CC" w:rsidRDefault="005F31CC" w:rsidP="005F31CC">
            <w:pPr>
              <w:pStyle w:val="ad"/>
              <w:tabs>
                <w:tab w:val="left" w:pos="0"/>
              </w:tabs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5F31CC">
              <w:rPr>
                <w:rFonts w:ascii="Times New Roman" w:eastAsia="Tahoma" w:hAnsi="Times New Roman" w:cs="Times New Roman"/>
                <w:color w:val="00000A"/>
                <w:spacing w:val="-4"/>
                <w:sz w:val="22"/>
                <w:szCs w:val="22"/>
              </w:rPr>
              <w:t xml:space="preserve">Для всех типов работ должны быть подготовлены «вылеты» (припуски) по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5F31CC">
                <w:rPr>
                  <w:rFonts w:ascii="Times New Roman" w:eastAsia="Tahoma" w:hAnsi="Times New Roman" w:cs="Times New Roman"/>
                  <w:bCs/>
                  <w:color w:val="00000A"/>
                  <w:spacing w:val="-4"/>
                  <w:sz w:val="22"/>
                  <w:szCs w:val="22"/>
                  <w:u w:val="single"/>
                </w:rPr>
                <w:t>5 мм</w:t>
              </w:r>
            </w:smartTag>
            <w:r w:rsidRPr="005F31CC">
              <w:rPr>
                <w:rFonts w:ascii="Times New Roman" w:eastAsia="Tahoma" w:hAnsi="Times New Roman" w:cs="Times New Roman"/>
                <w:bCs/>
                <w:color w:val="00000A"/>
                <w:spacing w:val="-4"/>
                <w:sz w:val="22"/>
                <w:szCs w:val="22"/>
                <w:u w:val="single"/>
              </w:rPr>
              <w:t xml:space="preserve"> с каждой стороны</w:t>
            </w:r>
            <w:r w:rsidRPr="005F31CC">
              <w:rPr>
                <w:rFonts w:ascii="Times New Roman" w:eastAsia="Tahoma" w:hAnsi="Times New Roman" w:cs="Times New Roman"/>
                <w:bCs/>
                <w:color w:val="00000A"/>
                <w:spacing w:val="-4"/>
                <w:sz w:val="22"/>
                <w:szCs w:val="22"/>
              </w:rPr>
              <w:t>.</w:t>
            </w:r>
            <w:r w:rsidRPr="005F31CC">
              <w:rPr>
                <w:rFonts w:ascii="Times New Roman" w:eastAsia="Tahoma" w:hAnsi="Times New Roman" w:cs="Times New Roman"/>
                <w:color w:val="00000A"/>
                <w:spacing w:val="-4"/>
                <w:sz w:val="22"/>
                <w:szCs w:val="22"/>
              </w:rPr>
              <w:t xml:space="preserve"> Расположение значимых элементов от обрезного формата должно быть не менее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5F31CC">
                <w:rPr>
                  <w:rFonts w:ascii="Times New Roman" w:eastAsia="Tahoma" w:hAnsi="Times New Roman" w:cs="Times New Roman"/>
                  <w:color w:val="00000A"/>
                  <w:spacing w:val="-4"/>
                  <w:sz w:val="22"/>
                  <w:szCs w:val="22"/>
                </w:rPr>
                <w:t>3 мм</w:t>
              </w:r>
            </w:smartTag>
            <w:r w:rsidRPr="005F31CC">
              <w:rPr>
                <w:rFonts w:ascii="Times New Roman" w:eastAsia="Tahoma" w:hAnsi="Times New Roman" w:cs="Times New Roman"/>
                <w:color w:val="00000A"/>
                <w:spacing w:val="-4"/>
                <w:sz w:val="22"/>
                <w:szCs w:val="22"/>
              </w:rPr>
              <w:t>.</w:t>
            </w:r>
          </w:p>
          <w:p w14:paraId="1F2A16DC" w14:textId="77777777" w:rsidR="005F31CC" w:rsidRPr="005F31CC" w:rsidRDefault="005F31CC" w:rsidP="005F31CC">
            <w:pPr>
              <w:pStyle w:val="ad"/>
              <w:tabs>
                <w:tab w:val="left" w:pos="0"/>
              </w:tabs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При подготовке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-файлов рекомендуем использовать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PPD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(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PostScript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Printer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Description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) принтера «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ApogeeX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». В случае отсутствия возможности установить данный принтер допускается использование и другого похожего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-принтера, поддерживающего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PostScript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Level</w:t>
            </w:r>
            <w:r w:rsidRPr="005F31C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3.</w:t>
            </w:r>
          </w:p>
          <w:p w14:paraId="2CBBA607" w14:textId="77777777" w:rsidR="005F31CC" w:rsidRPr="005F31CC" w:rsidRDefault="005F31CC" w:rsidP="005F31CC">
            <w:pPr>
              <w:pStyle w:val="ad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 xml:space="preserve">При подготовке </w:t>
            </w:r>
            <w:r w:rsidRPr="005F31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sz w:val="22"/>
                <w:szCs w:val="22"/>
              </w:rPr>
              <w:t>-файла размер бумаги назначается с учетом размера «вылетов» и технологических полей. Позиционирование изображения должно быть обязательно по центру страницы.</w:t>
            </w:r>
          </w:p>
          <w:p w14:paraId="35DD258C" w14:textId="77777777" w:rsidR="005F31CC" w:rsidRPr="005F31CC" w:rsidRDefault="005F31CC" w:rsidP="005F31CC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eastAsia="Tahoma" w:hAnsi="Times New Roman" w:cs="Times New Roman"/>
                <w:color w:val="00000A"/>
              </w:rPr>
              <w:t xml:space="preserve">При наличии в файлах информации о «TrimBox», «TrimBox» должен соответствовать обрезному формату и описывать его. Значение «MediaBox» в файле должно соответствовать значению </w:t>
            </w:r>
            <w:r w:rsidRPr="005F31CC">
              <w:rPr>
                <w:rFonts w:ascii="Times New Roman" w:eastAsia="Tahoma" w:hAnsi="Times New Roman" w:cs="Times New Roman"/>
                <w:b/>
                <w:color w:val="00000A"/>
              </w:rPr>
              <w:lastRenderedPageBreak/>
              <w:t>«</w:t>
            </w:r>
            <w:r w:rsidRPr="005F31CC">
              <w:rPr>
                <w:rFonts w:ascii="Times New Roman" w:eastAsia="Tahoma" w:hAnsi="Times New Roman" w:cs="Times New Roman"/>
                <w:color w:val="00000A"/>
                <w:lang w:val="en-US"/>
              </w:rPr>
              <w:t>CropBox</w:t>
            </w:r>
            <w:r w:rsidRPr="005F31CC">
              <w:rPr>
                <w:rFonts w:ascii="Times New Roman" w:eastAsia="Tahoma" w:hAnsi="Times New Roman" w:cs="Times New Roman"/>
                <w:b/>
                <w:color w:val="00000A"/>
              </w:rPr>
              <w:t>»</w:t>
            </w:r>
            <w:r w:rsidRPr="005F31CC">
              <w:rPr>
                <w:rFonts w:ascii="Times New Roman" w:eastAsia="Tahoma" w:hAnsi="Times New Roman" w:cs="Times New Roman"/>
                <w:color w:val="00000A"/>
              </w:rPr>
              <w:t>.</w:t>
            </w:r>
            <w:r w:rsidRPr="005F31CC">
              <w:rPr>
                <w:rFonts w:ascii="Times New Roman" w:hAnsi="Times New Roman" w:cs="Times New Roman"/>
              </w:rPr>
              <w:t xml:space="preserve"> Позиционирование изображения в файле должно быть обязательно по центру страницы.</w:t>
            </w:r>
          </w:p>
          <w:p w14:paraId="79C5CBC3" w14:textId="2B662E74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7D1B8D95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9ACA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F31CC">
              <w:rPr>
                <w:rFonts w:ascii="Times New Roman" w:hAnsi="Times New Roman" w:cs="Times New Roman"/>
                <w:b/>
              </w:rPr>
              <w:lastRenderedPageBreak/>
              <w:t>Технологические параметры печатного процесса.</w:t>
            </w:r>
          </w:p>
          <w:p w14:paraId="0B28150C" w14:textId="77777777" w:rsidR="005F31CC" w:rsidRPr="005F31CC" w:rsidRDefault="005F31CC" w:rsidP="005F31CC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auto"/>
                <w:spacing w:val="-4"/>
                <w:sz w:val="22"/>
                <w:szCs w:val="22"/>
              </w:rPr>
            </w:pPr>
            <w:r w:rsidRPr="005F31CC">
              <w:rPr>
                <w:color w:val="auto"/>
                <w:spacing w:val="-4"/>
                <w:sz w:val="22"/>
                <w:szCs w:val="22"/>
              </w:rPr>
              <w:t xml:space="preserve">Не допускается использование линий с обводкой толщиной менее </w:t>
            </w:r>
            <w:smartTag w:uri="urn:schemas-microsoft-com:office:smarttags" w:element="metricconverter">
              <w:smartTagPr>
                <w:attr w:name="ProductID" w:val="0,5 pt"/>
              </w:smartTagPr>
              <w:r w:rsidRPr="005F31CC">
                <w:rPr>
                  <w:color w:val="auto"/>
                  <w:spacing w:val="-4"/>
                  <w:sz w:val="22"/>
                  <w:szCs w:val="22"/>
                </w:rPr>
                <w:t xml:space="preserve">0,5 </w:t>
              </w:r>
              <w:r w:rsidRPr="005F31CC">
                <w:rPr>
                  <w:color w:val="auto"/>
                  <w:spacing w:val="-4"/>
                  <w:sz w:val="22"/>
                  <w:szCs w:val="22"/>
                  <w:lang w:val="en-US"/>
                </w:rPr>
                <w:t>pt</w:t>
              </w:r>
            </w:smartTag>
            <w:r w:rsidRPr="005F31CC">
              <w:rPr>
                <w:color w:val="auto"/>
                <w:spacing w:val="-4"/>
                <w:sz w:val="22"/>
                <w:szCs w:val="22"/>
              </w:rPr>
              <w:t xml:space="preserve"> и размещение текстовых блоков с использованием кегля размером менее </w:t>
            </w:r>
            <w:smartTag w:uri="urn:schemas-microsoft-com:office:smarttags" w:element="metricconverter">
              <w:smartTagPr>
                <w:attr w:name="ProductID" w:val="6 pt"/>
              </w:smartTagPr>
              <w:r w:rsidRPr="005F31CC">
                <w:rPr>
                  <w:color w:val="auto"/>
                  <w:spacing w:val="-4"/>
                  <w:sz w:val="22"/>
                  <w:szCs w:val="22"/>
                </w:rPr>
                <w:t xml:space="preserve">6 </w:t>
              </w:r>
              <w:r w:rsidRPr="005F31CC">
                <w:rPr>
                  <w:color w:val="auto"/>
                  <w:spacing w:val="-4"/>
                  <w:sz w:val="22"/>
                  <w:szCs w:val="22"/>
                  <w:lang w:val="en-US"/>
                </w:rPr>
                <w:t>pt</w:t>
              </w:r>
            </w:smartTag>
            <w:r w:rsidRPr="005F31CC">
              <w:rPr>
                <w:color w:val="auto"/>
                <w:spacing w:val="-4"/>
                <w:sz w:val="22"/>
                <w:szCs w:val="22"/>
              </w:rPr>
              <w:t xml:space="preserve"> при печати их вывороткой на фоне, имеющем составной цвет, а также при назначении им цвета, состоящего из двух и более красок.</w:t>
            </w:r>
          </w:p>
          <w:p w14:paraId="1BBC22C9" w14:textId="77777777" w:rsidR="005F31CC" w:rsidRPr="005F31CC" w:rsidRDefault="005F31CC" w:rsidP="005F31CC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F31CC">
              <w:rPr>
                <w:color w:val="auto"/>
                <w:sz w:val="22"/>
                <w:szCs w:val="22"/>
              </w:rPr>
              <w:t>При использовании тонких линий необходимо учитывать минимальную толщину, воспроизводимую при печати, в зависимости от плотности растра:</w:t>
            </w:r>
          </w:p>
          <w:p w14:paraId="1B8F400E" w14:textId="77777777" w:rsidR="005F31CC" w:rsidRPr="005F31CC" w:rsidRDefault="005F31CC" w:rsidP="005F31CC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F31CC">
              <w:rPr>
                <w:color w:val="auto"/>
                <w:sz w:val="22"/>
                <w:szCs w:val="22"/>
              </w:rPr>
              <w:t xml:space="preserve">до 24% – </w:t>
            </w:r>
            <w:smartTag w:uri="urn:schemas-microsoft-com:office:smarttags" w:element="metricconverter">
              <w:smartTagPr>
                <w:attr w:name="ProductID" w:val="0,45 pt"/>
              </w:smartTagPr>
              <w:r w:rsidRPr="005F31CC">
                <w:rPr>
                  <w:color w:val="auto"/>
                  <w:sz w:val="22"/>
                  <w:szCs w:val="22"/>
                </w:rPr>
                <w:t xml:space="preserve">0,45 </w:t>
              </w:r>
              <w:r w:rsidRPr="005F31CC">
                <w:rPr>
                  <w:color w:val="auto"/>
                  <w:sz w:val="22"/>
                  <w:szCs w:val="22"/>
                  <w:lang w:val="en-US"/>
                </w:rPr>
                <w:t>pt</w:t>
              </w:r>
            </w:smartTag>
            <w:r w:rsidRPr="005F31CC">
              <w:rPr>
                <w:color w:val="auto"/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15 мм"/>
              </w:smartTagPr>
              <w:r w:rsidRPr="005F31CC">
                <w:rPr>
                  <w:color w:val="auto"/>
                  <w:sz w:val="22"/>
                  <w:szCs w:val="22"/>
                </w:rPr>
                <w:t>0,15 мм</w:t>
              </w:r>
            </w:smartTag>
            <w:r w:rsidRPr="005F31CC">
              <w:rPr>
                <w:color w:val="auto"/>
                <w:sz w:val="22"/>
                <w:szCs w:val="22"/>
              </w:rPr>
              <w:t>)</w:t>
            </w:r>
          </w:p>
          <w:p w14:paraId="6199140E" w14:textId="77777777" w:rsidR="005F31CC" w:rsidRPr="005F31CC" w:rsidRDefault="005F31CC" w:rsidP="005F31CC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F31CC">
              <w:rPr>
                <w:color w:val="auto"/>
                <w:sz w:val="22"/>
                <w:szCs w:val="22"/>
              </w:rPr>
              <w:t xml:space="preserve">25-49% – </w:t>
            </w:r>
            <w:smartTag w:uri="urn:schemas-microsoft-com:office:smarttags" w:element="metricconverter">
              <w:smartTagPr>
                <w:attr w:name="ProductID" w:val="0,3 pt"/>
              </w:smartTagPr>
              <w:r w:rsidRPr="005F31CC">
                <w:rPr>
                  <w:color w:val="auto"/>
                  <w:sz w:val="22"/>
                  <w:szCs w:val="22"/>
                </w:rPr>
                <w:t xml:space="preserve">0,3 </w:t>
              </w:r>
              <w:r w:rsidRPr="005F31CC">
                <w:rPr>
                  <w:color w:val="auto"/>
                  <w:sz w:val="22"/>
                  <w:szCs w:val="22"/>
                  <w:lang w:val="en-US"/>
                </w:rPr>
                <w:t>pt</w:t>
              </w:r>
            </w:smartTag>
            <w:r w:rsidRPr="005F31CC">
              <w:rPr>
                <w:color w:val="auto"/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5F31CC">
                <w:rPr>
                  <w:color w:val="auto"/>
                  <w:sz w:val="22"/>
                  <w:szCs w:val="22"/>
                </w:rPr>
                <w:t>0,1 мм</w:t>
              </w:r>
            </w:smartTag>
            <w:r w:rsidRPr="005F31CC">
              <w:rPr>
                <w:color w:val="auto"/>
                <w:sz w:val="22"/>
                <w:szCs w:val="22"/>
              </w:rPr>
              <w:t>)</w:t>
            </w:r>
          </w:p>
          <w:p w14:paraId="48A3350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50-100% – </w:t>
            </w:r>
            <w:smartTag w:uri="urn:schemas-microsoft-com:office:smarttags" w:element="metricconverter">
              <w:smartTagPr>
                <w:attr w:name="ProductID" w:val="0,2 pt"/>
              </w:smartTagPr>
              <w:r w:rsidRPr="005F31CC">
                <w:rPr>
                  <w:rFonts w:ascii="Times New Roman" w:hAnsi="Times New Roman" w:cs="Times New Roman"/>
                </w:rPr>
                <w:t xml:space="preserve">0,2 </w:t>
              </w:r>
              <w:r w:rsidRPr="005F31CC">
                <w:rPr>
                  <w:rFonts w:ascii="Times New Roman" w:hAnsi="Times New Roman" w:cs="Times New Roman"/>
                  <w:lang w:val="en-US"/>
                </w:rPr>
                <w:t>pt</w:t>
              </w:r>
            </w:smartTag>
            <w:r w:rsidRPr="005F31CC">
              <w:rPr>
                <w:rFonts w:ascii="Times New Roman" w:hAnsi="Times New Roman" w:cs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07 мм"/>
              </w:smartTagPr>
              <w:r w:rsidRPr="005F31CC">
                <w:rPr>
                  <w:rFonts w:ascii="Times New Roman" w:hAnsi="Times New Roman" w:cs="Times New Roman"/>
                </w:rPr>
                <w:t>0,07 мм</w:t>
              </w:r>
            </w:smartTag>
            <w:r w:rsidRPr="005F31CC">
              <w:rPr>
                <w:rFonts w:ascii="Times New Roman" w:hAnsi="Times New Roman" w:cs="Times New Roman"/>
              </w:rPr>
              <w:t xml:space="preserve">) </w:t>
            </w:r>
          </w:p>
          <w:p w14:paraId="38371701" w14:textId="77777777" w:rsidR="005F31CC" w:rsidRPr="005F31CC" w:rsidRDefault="005F31CC" w:rsidP="005F31CC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F31CC">
              <w:rPr>
                <w:color w:val="auto"/>
                <w:sz w:val="22"/>
                <w:szCs w:val="22"/>
              </w:rPr>
              <w:t>В случае несоблюдения этих требований возможна потеря соответствующих элементов при воспроизведении.</w:t>
            </w:r>
          </w:p>
          <w:p w14:paraId="347A4EB1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В зависимости от цвета текста минимальный размер шрифта должен быть:</w:t>
            </w:r>
          </w:p>
          <w:p w14:paraId="5329A129" w14:textId="7C4EB95B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– для рубленых гарнитур - </w:t>
            </w:r>
            <w:smartTag w:uri="urn:schemas-microsoft-com:office:smarttags" w:element="metricconverter">
              <w:smartTagPr>
                <w:attr w:name="ProductID" w:val="6 pt"/>
              </w:smartTagPr>
              <w:r w:rsidRPr="005F31CC">
                <w:rPr>
                  <w:rFonts w:ascii="Times New Roman" w:hAnsi="Times New Roman" w:cs="Times New Roman"/>
                </w:rPr>
                <w:t>6 pt</w:t>
              </w:r>
            </w:smartTag>
            <w:r w:rsidRPr="005F31CC">
              <w:rPr>
                <w:rFonts w:ascii="Times New Roman" w:hAnsi="Times New Roman" w:cs="Times New Roman"/>
              </w:rPr>
              <w:t xml:space="preserve"> (CMYK), </w:t>
            </w:r>
            <w:smartTag w:uri="urn:schemas-microsoft-com:office:smarttags" w:element="metricconverter">
              <w:smartTagPr>
                <w:attr w:name="ProductID" w:val="4 pt"/>
              </w:smartTagPr>
              <w:r w:rsidRPr="005F31CC">
                <w:rPr>
                  <w:rFonts w:ascii="Times New Roman" w:hAnsi="Times New Roman" w:cs="Times New Roman"/>
                </w:rPr>
                <w:t>4 pt</w:t>
              </w:r>
            </w:smartTag>
            <w:r w:rsidRPr="005F31CC">
              <w:rPr>
                <w:rFonts w:ascii="Times New Roman" w:hAnsi="Times New Roman" w:cs="Times New Roman"/>
              </w:rPr>
              <w:t xml:space="preserve"> (монохромный цвет);</w:t>
            </w:r>
          </w:p>
          <w:p w14:paraId="7F1878F5" w14:textId="7329C095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– для засеченных гарнитур - </w:t>
            </w:r>
            <w:smartTag w:uri="urn:schemas-microsoft-com:office:smarttags" w:element="metricconverter">
              <w:smartTagPr>
                <w:attr w:name="ProductID" w:val="7 pt"/>
              </w:smartTagPr>
              <w:r w:rsidRPr="005F31CC">
                <w:rPr>
                  <w:rFonts w:ascii="Times New Roman" w:hAnsi="Times New Roman" w:cs="Times New Roman"/>
                </w:rPr>
                <w:t>7 pt</w:t>
              </w:r>
            </w:smartTag>
            <w:r w:rsidRPr="005F31CC">
              <w:rPr>
                <w:rFonts w:ascii="Times New Roman" w:hAnsi="Times New Roman" w:cs="Times New Roman"/>
              </w:rPr>
              <w:t xml:space="preserve"> (CMYK), </w:t>
            </w:r>
            <w:smartTag w:uri="urn:schemas-microsoft-com:office:smarttags" w:element="metricconverter">
              <w:smartTagPr>
                <w:attr w:name="ProductID" w:val="5 pt"/>
              </w:smartTagPr>
              <w:r w:rsidRPr="005F31CC">
                <w:rPr>
                  <w:rFonts w:ascii="Times New Roman" w:hAnsi="Times New Roman" w:cs="Times New Roman"/>
                </w:rPr>
                <w:t>5 pt</w:t>
              </w:r>
            </w:smartTag>
            <w:r w:rsidRPr="005F31CC">
              <w:rPr>
                <w:rFonts w:ascii="Times New Roman" w:hAnsi="Times New Roman" w:cs="Times New Roman"/>
              </w:rPr>
              <w:t xml:space="preserve"> (монохромный цвет);</w:t>
            </w:r>
          </w:p>
          <w:p w14:paraId="68E551C0" w14:textId="23CDFCF5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– выворотка для рубленых гарнитур - </w:t>
            </w:r>
            <w:smartTag w:uri="urn:schemas-microsoft-com:office:smarttags" w:element="metricconverter">
              <w:smartTagPr>
                <w:attr w:name="ProductID" w:val="7 pt"/>
              </w:smartTagPr>
              <w:r w:rsidRPr="005F31CC">
                <w:rPr>
                  <w:rFonts w:ascii="Times New Roman" w:hAnsi="Times New Roman" w:cs="Times New Roman"/>
                </w:rPr>
                <w:t>7 pt</w:t>
              </w:r>
            </w:smartTag>
            <w:r w:rsidRPr="005F31CC">
              <w:rPr>
                <w:rFonts w:ascii="Times New Roman" w:hAnsi="Times New Roman" w:cs="Times New Roman"/>
              </w:rPr>
              <w:t xml:space="preserve"> (CMYK), </w:t>
            </w:r>
            <w:smartTag w:uri="urn:schemas-microsoft-com:office:smarttags" w:element="metricconverter">
              <w:smartTagPr>
                <w:attr w:name="ProductID" w:val="5 pt"/>
              </w:smartTagPr>
              <w:r w:rsidRPr="005F31CC">
                <w:rPr>
                  <w:rFonts w:ascii="Times New Roman" w:hAnsi="Times New Roman" w:cs="Times New Roman"/>
                </w:rPr>
                <w:t>5 pt</w:t>
              </w:r>
            </w:smartTag>
            <w:r w:rsidRPr="005F31CC">
              <w:rPr>
                <w:rFonts w:ascii="Times New Roman" w:hAnsi="Times New Roman" w:cs="Times New Roman"/>
              </w:rPr>
              <w:t xml:space="preserve"> (монохромный цвет);</w:t>
            </w:r>
          </w:p>
          <w:p w14:paraId="407E319B" w14:textId="306DFAFA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– выворотка для засеченных гарнитур - </w:t>
            </w:r>
            <w:smartTag w:uri="urn:schemas-microsoft-com:office:smarttags" w:element="metricconverter">
              <w:smartTagPr>
                <w:attr w:name="ProductID" w:val="8 pt"/>
              </w:smartTagPr>
              <w:r w:rsidRPr="005F31CC">
                <w:rPr>
                  <w:rFonts w:ascii="Times New Roman" w:hAnsi="Times New Roman" w:cs="Times New Roman"/>
                </w:rPr>
                <w:t>8 pt</w:t>
              </w:r>
            </w:smartTag>
            <w:r w:rsidRPr="005F31CC">
              <w:rPr>
                <w:rFonts w:ascii="Times New Roman" w:hAnsi="Times New Roman" w:cs="Times New Roman"/>
              </w:rPr>
              <w:t xml:space="preserve"> (CMYK), </w:t>
            </w:r>
            <w:smartTag w:uri="urn:schemas-microsoft-com:office:smarttags" w:element="metricconverter">
              <w:smartTagPr>
                <w:attr w:name="ProductID" w:val="6 pt"/>
              </w:smartTagPr>
              <w:r w:rsidRPr="005F31CC">
                <w:rPr>
                  <w:rFonts w:ascii="Times New Roman" w:hAnsi="Times New Roman" w:cs="Times New Roman"/>
                </w:rPr>
                <w:t>6 pt</w:t>
              </w:r>
            </w:smartTag>
            <w:r w:rsidRPr="005F31CC">
              <w:rPr>
                <w:rFonts w:ascii="Times New Roman" w:hAnsi="Times New Roman" w:cs="Times New Roman"/>
              </w:rPr>
              <w:t xml:space="preserve"> (монохромный цвет).</w:t>
            </w:r>
          </w:p>
          <w:p w14:paraId="4441CEA4" w14:textId="77777777" w:rsidR="005F31CC" w:rsidRPr="005F31CC" w:rsidRDefault="005F31CC" w:rsidP="005F31CC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spacing w:val="-2"/>
                <w:sz w:val="22"/>
                <w:szCs w:val="22"/>
              </w:rPr>
            </w:pPr>
            <w:r w:rsidRPr="005F31CC">
              <w:rPr>
                <w:spacing w:val="-2"/>
                <w:sz w:val="22"/>
                <w:szCs w:val="22"/>
              </w:rPr>
              <w:t xml:space="preserve">Отследить наличие элементов, несоответствующих вышеупомянутым параметрам, не всегда возможно на стадии допечатной подготовки файлов, и, зачастую, эта ошибка может быть выявлена только при печати тиража. Исправление ошибок после постановки работы в </w:t>
            </w:r>
            <w:proofErr w:type="gramStart"/>
            <w:r w:rsidRPr="005F31CC">
              <w:rPr>
                <w:spacing w:val="-2"/>
                <w:sz w:val="22"/>
                <w:szCs w:val="22"/>
              </w:rPr>
              <w:t>печать  влечет</w:t>
            </w:r>
            <w:proofErr w:type="gramEnd"/>
            <w:r w:rsidRPr="005F31CC">
              <w:rPr>
                <w:spacing w:val="-2"/>
                <w:sz w:val="22"/>
                <w:szCs w:val="22"/>
              </w:rPr>
              <w:t xml:space="preserve"> за собой финансовые издержки со стороны заказчика за перевывод форм и повторную приладку, а так же может быть причиной изменения сроков сдачи готовой печатной продукции.</w:t>
            </w:r>
          </w:p>
          <w:p w14:paraId="04BA60AD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774FC010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88042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F31CC">
              <w:rPr>
                <w:rFonts w:ascii="Times New Roman" w:hAnsi="Times New Roman" w:cs="Times New Roman"/>
                <w:b/>
              </w:rPr>
              <w:t>Шрифты.</w:t>
            </w:r>
          </w:p>
          <w:p w14:paraId="2EBD2743" w14:textId="77777777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Шрифты, использованные в макете, должны быть внедрены в предоставленный файл. В случае отсутствия шрифта в макете он автоматически заменяется на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Courier</w:t>
            </w:r>
          </w:p>
          <w:p w14:paraId="1F18CBE3" w14:textId="77777777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Не рекомендуется использование системных шрифтов, </w:t>
            </w:r>
            <w:proofErr w:type="gramStart"/>
            <w:r w:rsidRPr="005F31CC">
              <w:rPr>
                <w:rFonts w:ascii="Times New Roman" w:hAnsi="Times New Roman" w:cs="Times New Roman"/>
                <w:bCs/>
              </w:rPr>
              <w:t>т.к.</w:t>
            </w:r>
            <w:proofErr w:type="gramEnd"/>
            <w:r w:rsidRPr="005F31CC">
              <w:rPr>
                <w:rFonts w:ascii="Times New Roman" w:hAnsi="Times New Roman" w:cs="Times New Roman"/>
                <w:bCs/>
              </w:rPr>
              <w:t xml:space="preserve"> при обработке файлов на растровом процессоре есть вероятность переподстановки шрифта на одноименный.</w:t>
            </w:r>
          </w:p>
          <w:p w14:paraId="0138B3A0" w14:textId="2B816BFE" w:rsidR="005F31CC" w:rsidRPr="005F31CC" w:rsidRDefault="005F31CC" w:rsidP="005F31CC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163A9688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FF964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/>
              </w:rPr>
              <w:t>Цвет</w:t>
            </w:r>
            <w:r w:rsidRPr="005F31CC">
              <w:rPr>
                <w:rFonts w:ascii="Times New Roman" w:hAnsi="Times New Roman" w:cs="Times New Roman"/>
                <w:bCs/>
              </w:rPr>
              <w:t>.</w:t>
            </w:r>
          </w:p>
          <w:p w14:paraId="4D2F1A3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 w:cs="Times New Roman"/>
                <w:bCs/>
                <w:spacing w:val="-4"/>
                <w:u w:val="single"/>
              </w:rPr>
            </w:pPr>
            <w:r w:rsidRPr="005F31CC">
              <w:rPr>
                <w:rFonts w:ascii="Times New Roman" w:eastAsia="Tahoma" w:hAnsi="Times New Roman" w:cs="Times New Roman"/>
                <w:bCs/>
                <w:spacing w:val="-4"/>
                <w:u w:val="single"/>
              </w:rPr>
              <w:t xml:space="preserve">Макет не должен содержать объектов, отличных от цветового пространства </w:t>
            </w:r>
            <w:r w:rsidRPr="005F31CC">
              <w:rPr>
                <w:rFonts w:ascii="Times New Roman" w:eastAsia="Tahoma" w:hAnsi="Times New Roman" w:cs="Times New Roman"/>
                <w:bCs/>
                <w:spacing w:val="-4"/>
                <w:u w:val="single"/>
                <w:lang w:val="en-US"/>
              </w:rPr>
              <w:t>CMYK</w:t>
            </w:r>
            <w:r w:rsidRPr="005F31CC">
              <w:rPr>
                <w:rFonts w:ascii="Times New Roman" w:eastAsia="Tahoma" w:hAnsi="Times New Roman" w:cs="Times New Roman"/>
                <w:bCs/>
                <w:spacing w:val="-4"/>
                <w:u w:val="single"/>
              </w:rPr>
              <w:t>.</w:t>
            </w:r>
          </w:p>
          <w:p w14:paraId="230E76BF" w14:textId="77777777" w:rsidR="005F31CC" w:rsidRPr="005F31CC" w:rsidRDefault="005F31CC" w:rsidP="005F31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eastAsia="Tahoma" w:hAnsi="Times New Roman" w:cs="Times New Roman"/>
                <w:bCs/>
                <w:spacing w:val="-4"/>
              </w:rPr>
              <w:t xml:space="preserve">Допускается использование смесевых цветов </w:t>
            </w:r>
            <w:r w:rsidRPr="005F31CC">
              <w:rPr>
                <w:rFonts w:ascii="Times New Roman" w:hAnsi="Times New Roman" w:cs="Times New Roman"/>
                <w:bCs/>
              </w:rPr>
              <w:t>PANTONE</w:t>
            </w:r>
            <w:r w:rsidRPr="005F31CC">
              <w:rPr>
                <w:rFonts w:ascii="Times New Roman" w:hAnsi="Times New Roman" w:cs="Times New Roman"/>
                <w:bCs/>
                <w:vertAlign w:val="superscript"/>
              </w:rPr>
              <w:t>®</w:t>
            </w:r>
            <w:r w:rsidRPr="005F31CC">
              <w:rPr>
                <w:rFonts w:ascii="Times New Roman" w:hAnsi="Times New Roman" w:cs="Times New Roman"/>
                <w:bCs/>
              </w:rPr>
              <w:t>. В 4-х цветной работе (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</w:rPr>
              <w:t xml:space="preserve">) смесевые цвета необходимо преобразовывать в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</w:rPr>
              <w:t>. Для определения смесевых цветов необходимо использовать стандартные библиотеки палитры PANTONE</w:t>
            </w:r>
            <w:r w:rsidRPr="005F31CC">
              <w:rPr>
                <w:rFonts w:ascii="Times New Roman" w:hAnsi="Times New Roman" w:cs="Times New Roman"/>
                <w:bCs/>
                <w:vertAlign w:val="superscript"/>
              </w:rPr>
              <w:t>®</w:t>
            </w:r>
            <w:r w:rsidRPr="005F31CC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7CEE3607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  <w:u w:val="single"/>
              </w:rPr>
              <w:t>Суммарная красочность изображений не должна превышать 300%</w:t>
            </w:r>
            <w:r w:rsidRPr="005F31CC">
              <w:rPr>
                <w:rFonts w:ascii="Times New Roman" w:hAnsi="Times New Roman" w:cs="Times New Roman"/>
                <w:bCs/>
              </w:rPr>
              <w:t>. В случае превышения суммарной красочности возможно возникновение «отмара» (тенения), непроработки элементов в тенях, появление царапин и «выщипывание» волокон бумаги при печати.</w:t>
            </w:r>
          </w:p>
          <w:p w14:paraId="599BB708" w14:textId="7FADB748" w:rsidR="005F31CC" w:rsidRDefault="005F31CC" w:rsidP="005F31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  <w:u w:val="single"/>
              </w:rPr>
              <w:t>Элементы черного цвета (</w:t>
            </w:r>
            <w:r w:rsidRPr="005F31CC">
              <w:rPr>
                <w:rFonts w:ascii="Times New Roman" w:hAnsi="Times New Roman" w:cs="Times New Roman"/>
                <w:bCs/>
                <w:u w:val="single"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  <w:u w:val="single"/>
              </w:rPr>
              <w:t xml:space="preserve">-0/0/0/100), расположенные на однородном фоне, должны иметь атрибут «overprint», </w:t>
            </w:r>
            <w:proofErr w:type="gramStart"/>
            <w:r w:rsidRPr="005F31CC">
              <w:rPr>
                <w:rFonts w:ascii="Times New Roman" w:hAnsi="Times New Roman" w:cs="Times New Roman"/>
                <w:bCs/>
                <w:u w:val="single"/>
              </w:rPr>
              <w:t>т.е.</w:t>
            </w:r>
            <w:proofErr w:type="gramEnd"/>
            <w:r w:rsidRPr="005F31CC">
              <w:rPr>
                <w:rFonts w:ascii="Times New Roman" w:hAnsi="Times New Roman" w:cs="Times New Roman"/>
                <w:bCs/>
                <w:u w:val="single"/>
              </w:rPr>
              <w:t xml:space="preserve"> наложение</w:t>
            </w:r>
            <w:r w:rsidRPr="005F31CC">
              <w:rPr>
                <w:rFonts w:ascii="Times New Roman" w:hAnsi="Times New Roman" w:cs="Times New Roman"/>
                <w:bCs/>
                <w:i/>
              </w:rPr>
              <w:t>.</w:t>
            </w:r>
            <w:r w:rsidRPr="005F31CC">
              <w:rPr>
                <w:rFonts w:ascii="Times New Roman" w:hAnsi="Times New Roman" w:cs="Times New Roman"/>
                <w:bCs/>
              </w:rPr>
              <w:t xml:space="preserve"> Элементам черного цвета, расположенным на неоднородном фоне, а также элементам, имеющим составной цвет с вычетом одного из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</w:rPr>
              <w:t xml:space="preserve"> и имеющим значение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Black</w:t>
            </w:r>
            <w:r w:rsidRPr="005F31CC">
              <w:rPr>
                <w:rFonts w:ascii="Times New Roman" w:hAnsi="Times New Roman" w:cs="Times New Roman"/>
                <w:bCs/>
              </w:rPr>
              <w:t xml:space="preserve">» от 97% до 100%, а также имеющим критичность к воспроизведению цвета, необходимо назначать цвет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</w:rPr>
              <w:t>-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>/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>/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 xml:space="preserve">/100, где х – значение от 1 до 100, т.к векторному объекту, окрашенному в цвет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</w:rPr>
              <w:t>-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>/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>/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 xml:space="preserve">/100, где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5F31CC">
              <w:rPr>
                <w:rFonts w:ascii="Times New Roman" w:hAnsi="Times New Roman" w:cs="Times New Roman"/>
                <w:bCs/>
              </w:rPr>
              <w:t xml:space="preserve"> – значение от 0 до 100, будет автоматически назначено значение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Overprint</w:t>
            </w:r>
            <w:r w:rsidRPr="005F31CC">
              <w:rPr>
                <w:rFonts w:ascii="Times New Roman" w:hAnsi="Times New Roman" w:cs="Times New Roman"/>
                <w:bCs/>
              </w:rPr>
              <w:t>».</w:t>
            </w:r>
          </w:p>
          <w:p w14:paraId="465D358C" w14:textId="77777777" w:rsidR="005F31CC" w:rsidRPr="005F31CC" w:rsidRDefault="005F31CC" w:rsidP="005F31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14:paraId="45C99DED" w14:textId="00DC2763" w:rsidR="005F31CC" w:rsidRDefault="005F31CC" w:rsidP="005F31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F31CC">
              <w:rPr>
                <w:rFonts w:ascii="Times New Roman" w:hAnsi="Times New Roman" w:cs="Times New Roman"/>
                <w:bCs/>
                <w:i/>
              </w:rPr>
              <w:t>Пример: объект лежит на цветовом фоне и окрашен в цвет 1/0/1/100, ему назначается «</w:t>
            </w:r>
            <w:r w:rsidRPr="005F31CC">
              <w:rPr>
                <w:rFonts w:ascii="Times New Roman" w:hAnsi="Times New Roman" w:cs="Times New Roman"/>
                <w:bCs/>
                <w:i/>
                <w:lang w:val="en-US"/>
              </w:rPr>
              <w:t>Overprint</w:t>
            </w:r>
            <w:r w:rsidRPr="005F31CC">
              <w:rPr>
                <w:rFonts w:ascii="Times New Roman" w:hAnsi="Times New Roman" w:cs="Times New Roman"/>
                <w:bCs/>
                <w:i/>
              </w:rPr>
              <w:t xml:space="preserve">». После выполнения этой операции на фоне под объектом остается однопроцентная выворотка под </w:t>
            </w:r>
            <w:r w:rsidRPr="005F31CC">
              <w:rPr>
                <w:rFonts w:ascii="Times New Roman" w:hAnsi="Times New Roman" w:cs="Times New Roman"/>
                <w:bCs/>
                <w:i/>
                <w:lang w:val="en-US"/>
              </w:rPr>
              <w:t>C</w:t>
            </w:r>
            <w:r w:rsidRPr="005F31CC">
              <w:rPr>
                <w:rFonts w:ascii="Times New Roman" w:hAnsi="Times New Roman" w:cs="Times New Roman"/>
                <w:bCs/>
                <w:i/>
              </w:rPr>
              <w:t xml:space="preserve"> и </w:t>
            </w:r>
            <w:r w:rsidRPr="005F31CC">
              <w:rPr>
                <w:rFonts w:ascii="Times New Roman" w:hAnsi="Times New Roman" w:cs="Times New Roman"/>
                <w:bCs/>
                <w:i/>
                <w:lang w:val="en-US"/>
              </w:rPr>
              <w:t>Y</w:t>
            </w:r>
            <w:r w:rsidRPr="005F31CC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5F31CC">
              <w:rPr>
                <w:rFonts w:ascii="Times New Roman" w:hAnsi="Times New Roman" w:cs="Times New Roman"/>
                <w:bCs/>
                <w:i/>
                <w:lang w:val="en-US"/>
              </w:rPr>
              <w:t>M</w:t>
            </w:r>
            <w:r w:rsidRPr="005F31CC">
              <w:rPr>
                <w:rFonts w:ascii="Times New Roman" w:hAnsi="Times New Roman" w:cs="Times New Roman"/>
                <w:bCs/>
                <w:i/>
              </w:rPr>
              <w:t xml:space="preserve"> и </w:t>
            </w:r>
            <w:r w:rsidRPr="005F31CC">
              <w:rPr>
                <w:rFonts w:ascii="Times New Roman" w:hAnsi="Times New Roman" w:cs="Times New Roman"/>
                <w:bCs/>
                <w:i/>
                <w:lang w:val="en-US"/>
              </w:rPr>
              <w:t>B</w:t>
            </w:r>
            <w:r w:rsidRPr="005F31CC">
              <w:rPr>
                <w:rFonts w:ascii="Times New Roman" w:hAnsi="Times New Roman" w:cs="Times New Roman"/>
                <w:bCs/>
                <w:i/>
              </w:rPr>
              <w:t xml:space="preserve"> печатается поверх фона.</w:t>
            </w:r>
          </w:p>
          <w:p w14:paraId="18DFA72E" w14:textId="77777777" w:rsidR="005F31CC" w:rsidRPr="005F31CC" w:rsidRDefault="005F31CC" w:rsidP="005F31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62BC55C7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Не допускается наличие элементов серого цвета, подготовленных от 2-х, 3-х или 4-х цветов, «плашечные цвета» необходимо подготавливать с наименьшими составляющими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</w:rPr>
              <w:t xml:space="preserve"> для обеспечения более устойчивого цвета при печати. </w:t>
            </w:r>
          </w:p>
          <w:p w14:paraId="6E339479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Серый цвет необходимо подготавливать только от одного черного цвета (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Black</w:t>
            </w:r>
            <w:r w:rsidRPr="005F31CC">
              <w:rPr>
                <w:rFonts w:ascii="Times New Roman" w:hAnsi="Times New Roman" w:cs="Times New Roman"/>
                <w:bCs/>
              </w:rPr>
              <w:t>).</w:t>
            </w:r>
          </w:p>
          <w:p w14:paraId="4BD3D659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5F31CC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В противном случае возможен «разнотон» по тиражу. </w:t>
            </w:r>
          </w:p>
          <w:p w14:paraId="18D2FFDB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Черным плашкам, требующим насыщенного, глубокого черного цвета необходимо   назначать цвет по </w:t>
            </w:r>
            <w:r w:rsidRPr="005F31CC">
              <w:rPr>
                <w:rFonts w:ascii="Times New Roman" w:hAnsi="Times New Roman" w:cs="Times New Roman"/>
                <w:bCs/>
                <w:spacing w:val="-2"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– 60/50/50/100. В случае несоблюдения этих требований и подготовки черных плашек с другим составом по </w:t>
            </w:r>
            <w:r w:rsidRPr="005F31CC">
              <w:rPr>
                <w:rFonts w:ascii="Times New Roman" w:hAnsi="Times New Roman" w:cs="Times New Roman"/>
                <w:bCs/>
                <w:spacing w:val="-2"/>
                <w:lang w:val="en-US"/>
              </w:rPr>
              <w:t>CMYK</w:t>
            </w: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черный цвет может передавать оттенки других цветов.</w:t>
            </w:r>
          </w:p>
          <w:p w14:paraId="4389BD93" w14:textId="33AB999D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3C7C6E" w14:paraId="5EC44EF0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135AB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5F31CC">
              <w:rPr>
                <w:rFonts w:ascii="Times New Roman" w:hAnsi="Times New Roman" w:cs="Times New Roman"/>
                <w:b/>
                <w:spacing w:val="-2"/>
              </w:rPr>
              <w:lastRenderedPageBreak/>
              <w:t>Требования к файлам, Треппинг.</w:t>
            </w:r>
          </w:p>
          <w:p w14:paraId="6F14AD05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Треппинг в файлах выполняется на растровом процессоре производства. Размер треппинга </w:t>
            </w:r>
            <w:smartTag w:uri="urn:schemas-microsoft-com:office:smarttags" w:element="metricconverter">
              <w:smartTagPr>
                <w:attr w:name="ProductID" w:val="0,15 pt"/>
              </w:smartTagPr>
              <w:r w:rsidRPr="005F31CC">
                <w:rPr>
                  <w:rFonts w:ascii="Times New Roman" w:hAnsi="Times New Roman" w:cs="Times New Roman"/>
                  <w:bCs/>
                </w:rPr>
                <w:t xml:space="preserve">0,15 </w:t>
              </w:r>
              <w:r w:rsidRPr="005F31CC">
                <w:rPr>
                  <w:rFonts w:ascii="Times New Roman" w:hAnsi="Times New Roman" w:cs="Times New Roman"/>
                  <w:bCs/>
                  <w:lang w:val="en-US"/>
                </w:rPr>
                <w:t>pt</w:t>
              </w:r>
            </w:smartTag>
            <w:r w:rsidRPr="005F31CC">
              <w:rPr>
                <w:rFonts w:ascii="Times New Roman" w:hAnsi="Times New Roman" w:cs="Times New Roman"/>
                <w:bCs/>
              </w:rPr>
              <w:t>. При обработке задания в рабочем потоке всем объектам автоматически выставляется атрибут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knockout</w:t>
            </w:r>
            <w:r w:rsidRPr="005F31CC">
              <w:rPr>
                <w:rFonts w:ascii="Times New Roman" w:hAnsi="Times New Roman" w:cs="Times New Roman"/>
                <w:bCs/>
              </w:rPr>
              <w:t>» (вывороткой) и атрибут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Black</w:t>
            </w:r>
            <w:r w:rsidRPr="005F31CC">
              <w:rPr>
                <w:rFonts w:ascii="Times New Roman" w:hAnsi="Times New Roman" w:cs="Times New Roman"/>
                <w:bCs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overprint</w:t>
            </w:r>
            <w:r w:rsidRPr="005F31CC">
              <w:rPr>
                <w:rFonts w:ascii="Times New Roman" w:hAnsi="Times New Roman" w:cs="Times New Roman"/>
                <w:bCs/>
              </w:rPr>
              <w:t>» (черный наложением).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Black</w:t>
            </w:r>
            <w:r w:rsidRPr="005F31CC">
              <w:rPr>
                <w:rFonts w:ascii="Times New Roman" w:hAnsi="Times New Roman" w:cs="Times New Roman"/>
                <w:bCs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overprint</w:t>
            </w:r>
            <w:r w:rsidRPr="005F31CC">
              <w:rPr>
                <w:rFonts w:ascii="Times New Roman" w:hAnsi="Times New Roman" w:cs="Times New Roman"/>
                <w:bCs/>
              </w:rPr>
              <w:t>» выполняется только для работ, не требующих выполнения треппинга.</w:t>
            </w:r>
          </w:p>
          <w:p w14:paraId="073E9919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5F31CC">
              <w:rPr>
                <w:rFonts w:ascii="Times New Roman" w:hAnsi="Times New Roman" w:cs="Times New Roman"/>
                <w:bCs/>
                <w:u w:val="single"/>
              </w:rPr>
              <w:t>Внимание!!!</w:t>
            </w:r>
          </w:p>
          <w:p w14:paraId="0784065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В случае подготовки файлов по особой технологии, требующих перестройки рабочего потока на растровом процессоре, необходимо сообщить об особенностях менеджеру или специалисту препресс типографии.</w:t>
            </w:r>
          </w:p>
          <w:p w14:paraId="6EF4CCB0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При написании </w:t>
            </w:r>
            <w:r w:rsidRPr="005F31CC">
              <w:rPr>
                <w:rFonts w:ascii="Times New Roman" w:hAnsi="Times New Roman" w:cs="Times New Roman"/>
                <w:bCs/>
                <w:spacing w:val="-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-файла в диалоговом окне печати необходимо включать опцию печати пустых полос. Системы управления цветом при подготовке </w:t>
            </w:r>
            <w:r w:rsidRPr="005F31CC">
              <w:rPr>
                <w:rFonts w:ascii="Times New Roman" w:hAnsi="Times New Roman" w:cs="Times New Roman"/>
                <w:bCs/>
                <w:spacing w:val="-2"/>
                <w:lang w:val="en-US"/>
              </w:rPr>
              <w:t>PS</w:t>
            </w: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-файла необходимо отключать. При наличии цветовых профилей в файле растровый процессор автоматически их удаляет. Подходящие по параметрам ICC, ICM профили могут быть использованы для цветоделения на этапе подготовки изображений в программах «Adobe Photoshop», «Linocolor», и </w:t>
            </w:r>
            <w:proofErr w:type="gramStart"/>
            <w:r w:rsidRPr="005F31CC">
              <w:rPr>
                <w:rFonts w:ascii="Times New Roman" w:hAnsi="Times New Roman" w:cs="Times New Roman"/>
                <w:bCs/>
                <w:spacing w:val="-2"/>
              </w:rPr>
              <w:t>т.д.</w:t>
            </w:r>
            <w:proofErr w:type="gramEnd"/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14:paraId="3A3FF5BC" w14:textId="0BBE3D94" w:rsidR="005F31CC" w:rsidRDefault="005F31CC" w:rsidP="005F31C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Предоставляемые PDF-файлы должны быть получены из программы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Acrobat</w:t>
            </w:r>
            <w:r w:rsidRPr="005F31CC">
              <w:rPr>
                <w:rFonts w:ascii="Times New Roman" w:hAnsi="Times New Roman" w:cs="Times New Roman"/>
                <w:bCs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Distiller</w:t>
            </w:r>
            <w:r w:rsidRPr="005F31CC">
              <w:rPr>
                <w:rFonts w:ascii="Times New Roman" w:hAnsi="Times New Roman" w:cs="Times New Roman"/>
                <w:bCs/>
              </w:rPr>
              <w:t>» через PS-файл, в соответствии с требованиями типографии. Профиль настроек для «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Acrobat</w:t>
            </w:r>
            <w:r w:rsidRPr="005F31CC">
              <w:rPr>
                <w:rFonts w:ascii="Times New Roman" w:hAnsi="Times New Roman" w:cs="Times New Roman"/>
                <w:bCs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Distiller</w:t>
            </w:r>
            <w:r w:rsidRPr="005F31CC">
              <w:rPr>
                <w:rFonts w:ascii="Times New Roman" w:hAnsi="Times New Roman" w:cs="Times New Roman"/>
                <w:bCs/>
              </w:rPr>
              <w:t>» предоставляется по требованию.</w:t>
            </w:r>
          </w:p>
          <w:p w14:paraId="1C4CFE41" w14:textId="77777777" w:rsidR="005F31CC" w:rsidRPr="005F31CC" w:rsidRDefault="005F31CC" w:rsidP="005F31C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664BBF11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F31CC">
              <w:rPr>
                <w:rFonts w:ascii="Times New Roman" w:hAnsi="Times New Roman" w:cs="Times New Roman"/>
                <w:bCs/>
                <w:spacing w:val="-4"/>
              </w:rPr>
              <w:t xml:space="preserve">Настройки для </w:t>
            </w:r>
            <w:r w:rsidRPr="005F31CC">
              <w:rPr>
                <w:rFonts w:ascii="Times New Roman" w:hAnsi="Times New Roman" w:cs="Times New Roman"/>
                <w:bCs/>
                <w:spacing w:val="-4"/>
                <w:lang w:val="en-US"/>
              </w:rPr>
              <w:t>Acrobat</w:t>
            </w:r>
            <w:r w:rsidRPr="005F31CC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  <w:spacing w:val="-4"/>
                <w:lang w:val="en-US"/>
              </w:rPr>
              <w:t>Distiller</w:t>
            </w:r>
            <w:r w:rsidRPr="005F31CC">
              <w:rPr>
                <w:rFonts w:ascii="Times New Roman" w:hAnsi="Times New Roman" w:cs="Times New Roman"/>
                <w:bCs/>
                <w:spacing w:val="-4"/>
              </w:rPr>
              <w:t xml:space="preserve"> (</w:t>
            </w:r>
            <w:r w:rsidRPr="005F31CC">
              <w:rPr>
                <w:rFonts w:ascii="Times New Roman" w:hAnsi="Times New Roman" w:cs="Times New Roman"/>
                <w:bCs/>
                <w:spacing w:val="-4"/>
                <w:lang w:val="en-US"/>
              </w:rPr>
              <w:t>v</w:t>
            </w:r>
            <w:r w:rsidRPr="005F31CC">
              <w:rPr>
                <w:rFonts w:ascii="Times New Roman" w:hAnsi="Times New Roman" w:cs="Times New Roman"/>
                <w:bCs/>
                <w:spacing w:val="-4"/>
              </w:rPr>
              <w:t xml:space="preserve"> 6.0 и выше):</w:t>
            </w:r>
          </w:p>
          <w:p w14:paraId="02EDDB4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5F31CC">
              <w:rPr>
                <w:rFonts w:ascii="Times New Roman" w:hAnsi="Times New Roman" w:cs="Times New Roman"/>
                <w:bCs/>
                <w:i/>
                <w:spacing w:val="-4"/>
              </w:rPr>
              <w:t xml:space="preserve">Изменяем готовый план </w:t>
            </w:r>
            <w:r w:rsidRPr="005F31CC">
              <w:rPr>
                <w:rFonts w:ascii="Times New Roman" w:hAnsi="Times New Roman" w:cs="Times New Roman"/>
                <w:bCs/>
                <w:i/>
                <w:spacing w:val="-4"/>
                <w:lang w:val="en-US"/>
              </w:rPr>
              <w:t>High</w:t>
            </w:r>
            <w:r w:rsidRPr="005F31CC">
              <w:rPr>
                <w:rFonts w:ascii="Times New Roman" w:hAnsi="Times New Roman" w:cs="Times New Roman"/>
                <w:bCs/>
                <w:i/>
                <w:spacing w:val="-4"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  <w:i/>
                <w:spacing w:val="-4"/>
                <w:lang w:val="en-US"/>
              </w:rPr>
              <w:t>Quality</w:t>
            </w:r>
            <w:r w:rsidRPr="005F31CC">
              <w:rPr>
                <w:rFonts w:ascii="Times New Roman" w:hAnsi="Times New Roman" w:cs="Times New Roman"/>
                <w:bCs/>
                <w:i/>
                <w:spacing w:val="-4"/>
              </w:rPr>
              <w:t>:</w:t>
            </w:r>
          </w:p>
          <w:p w14:paraId="7A02D091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F31CC">
              <w:rPr>
                <w:rFonts w:ascii="Times New Roman" w:hAnsi="Times New Roman" w:cs="Times New Roman"/>
                <w:bCs/>
                <w:lang w:val="en-US"/>
              </w:rPr>
              <w:t>General: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compatibility Acrobat 4.0 (PDF 1.3)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resolution – 2540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 xml:space="preserve">optimize for fast web view – </w:t>
            </w:r>
            <w:r w:rsidRPr="005F31CC">
              <w:rPr>
                <w:rFonts w:ascii="Times New Roman" w:hAnsi="Times New Roman" w:cs="Times New Roman"/>
                <w:bCs/>
              </w:rPr>
              <w:t>галочку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</w:rPr>
              <w:t>убрать</w:t>
            </w:r>
          </w:p>
          <w:p w14:paraId="59084256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F31CC">
              <w:rPr>
                <w:rFonts w:ascii="Times New Roman" w:hAnsi="Times New Roman" w:cs="Times New Roman"/>
                <w:bCs/>
                <w:lang w:val="en-US"/>
              </w:rPr>
              <w:t>Images: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Color images: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compression- ZIP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Grayscale images: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compression- ZIP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  <w:t>Monochrome images: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5F31CC">
              <w:rPr>
                <w:rFonts w:ascii="Times New Roman" w:hAnsi="Times New Roman" w:cs="Times New Roman"/>
                <w:bCs/>
              </w:rPr>
              <w:t>без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</w:rPr>
              <w:t>изменений</w:t>
            </w:r>
          </w:p>
          <w:p w14:paraId="2CE5D128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5F31CC">
              <w:rPr>
                <w:rFonts w:ascii="Times New Roman" w:hAnsi="Times New Roman" w:cs="Times New Roman"/>
                <w:bCs/>
                <w:lang w:val="en-US"/>
              </w:rPr>
              <w:t xml:space="preserve">Fonts, Color, Advanced, Standarts: </w:t>
            </w:r>
            <w:r w:rsidRPr="005F31CC">
              <w:rPr>
                <w:rFonts w:ascii="Times New Roman" w:hAnsi="Times New Roman" w:cs="Times New Roman"/>
                <w:bCs/>
              </w:rPr>
              <w:t>ничего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</w:rPr>
              <w:t>не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F31CC">
              <w:rPr>
                <w:rFonts w:ascii="Times New Roman" w:hAnsi="Times New Roman" w:cs="Times New Roman"/>
                <w:bCs/>
              </w:rPr>
              <w:t>менять</w:t>
            </w:r>
          </w:p>
          <w:p w14:paraId="0A3CEFB3" w14:textId="612742F1" w:rsidR="005F31CC" w:rsidRPr="005F31CC" w:rsidRDefault="005F31CC" w:rsidP="005F31CC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1CC" w:rsidRPr="005F31CC" w14:paraId="7A0C18C9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4DA1F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CC">
              <w:rPr>
                <w:rFonts w:ascii="Times New Roman" w:hAnsi="Times New Roman" w:cs="Times New Roman"/>
                <w:b/>
                <w:bCs/>
              </w:rPr>
              <w:t>Растровые изображения.</w:t>
            </w:r>
          </w:p>
          <w:p w14:paraId="79E08DA8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Достаточным разрешением для растровых изображений является значение линиатуры вывода, умноженное на 1,5. Для получения особо качественного изображения можно увеличить коэффициент умножения до 2. Стандартная линиатура печати 175 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lpi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 для листовой печати и 150 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lpi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 для ролевой. Разрешение выше удвоенной линиатуры растра не оказывает влияние на качество изображения, но заметно замедляет процесс подготовки PS/PDF-файлов и их обработки на растровом процессоре. Растровые изображения, имеющие разрешения выше удвоенной линиатуры (выше 350 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dpi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), будут автоматически уменьшены до необходимого разрешения.</w:t>
            </w:r>
          </w:p>
          <w:p w14:paraId="36A7614A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Все файлы, используемые в макете, должны быть в цветовом пространстве </w:t>
            </w:r>
            <w:r w:rsidRPr="005F31CC">
              <w:rPr>
                <w:rFonts w:ascii="Times New Roman" w:hAnsi="Times New Roman" w:cs="Times New Roman"/>
                <w:b/>
                <w:color w:val="000000"/>
                <w:spacing w:val="-4"/>
              </w:rPr>
              <w:t>«CMYK»!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 Недопустимо использование изображений в цветовом пространстве «RGB», «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LAB</w:t>
            </w:r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» и </w:t>
            </w:r>
            <w:proofErr w:type="gramStart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>т.п.</w:t>
            </w:r>
            <w:proofErr w:type="gramEnd"/>
            <w:r w:rsidRPr="005F31CC">
              <w:rPr>
                <w:rFonts w:ascii="Times New Roman" w:hAnsi="Times New Roman" w:cs="Times New Roman"/>
                <w:color w:val="000000"/>
                <w:spacing w:val="-4"/>
              </w:rPr>
              <w:t xml:space="preserve"> Черно-белые изображения должны быть подготовлены как «Grayscale». Штриховые изображения – как «Bitmap» и иметь разрешение 1200 dpi. Не допускается использование растрированного текста менее 8 пунктов, особенно подготовленного вывороткой и от 2-х – 4-х цветов.</w:t>
            </w:r>
          </w:p>
          <w:p w14:paraId="4E4C2614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При использовании </w:t>
            </w:r>
            <w:r w:rsidRPr="005F31CC">
              <w:rPr>
                <w:rFonts w:ascii="Times New Roman" w:hAnsi="Times New Roman" w:cs="Times New Roman"/>
                <w:lang w:val="en-US"/>
              </w:rPr>
              <w:t>JPEG</w:t>
            </w:r>
            <w:r w:rsidRPr="005F31CC">
              <w:rPr>
                <w:rFonts w:ascii="Times New Roman" w:hAnsi="Times New Roman" w:cs="Times New Roman"/>
              </w:rPr>
              <w:t xml:space="preserve">-сжатия растровых изображений следует учитывать, что степень сжатия достигается за счет потери качества изображения. </w:t>
            </w:r>
          </w:p>
          <w:p w14:paraId="5A5DB112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Недопустимо использование форматов *.GIF, *.BMP, </w:t>
            </w:r>
            <w:proofErr w:type="gramStart"/>
            <w:r w:rsidRPr="005F31CC">
              <w:rPr>
                <w:rFonts w:ascii="Times New Roman" w:hAnsi="Times New Roman" w:cs="Times New Roman"/>
              </w:rPr>
              <w:t>*.PICT</w:t>
            </w:r>
            <w:proofErr w:type="gramEnd"/>
            <w:r w:rsidRPr="005F31CC">
              <w:rPr>
                <w:rFonts w:ascii="Times New Roman" w:hAnsi="Times New Roman" w:cs="Times New Roman"/>
              </w:rPr>
              <w:t xml:space="preserve">, а так же изображений, помещенных в верстку через «буфер обмена». </w:t>
            </w:r>
          </w:p>
          <w:p w14:paraId="16E21353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37786E03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534B8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F31CC">
              <w:rPr>
                <w:rFonts w:ascii="Times New Roman" w:hAnsi="Times New Roman" w:cs="Times New Roman"/>
                <w:b/>
              </w:rPr>
              <w:lastRenderedPageBreak/>
              <w:t>Требования к макетам.</w:t>
            </w:r>
          </w:p>
          <w:p w14:paraId="4D343F73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Распечатки макета изготавливаются непосредственно в типографии. Утверждение макета производится посредством утверждения распечаток или путем просмотра полученных от типографии через Интернет просмотровых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PDF</w:t>
            </w:r>
            <w:r w:rsidRPr="005F31CC">
              <w:rPr>
                <w:rFonts w:ascii="Times New Roman" w:hAnsi="Times New Roman" w:cs="Times New Roman"/>
                <w:bCs/>
              </w:rPr>
              <w:t xml:space="preserve"> файлов.</w:t>
            </w:r>
          </w:p>
          <w:p w14:paraId="6872F8F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Подтверждением корректности и соответствия макета является подпись заказчика на распечатках или утверждение по 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5F31CC">
              <w:rPr>
                <w:rFonts w:ascii="Times New Roman" w:hAnsi="Times New Roman" w:cs="Times New Roman"/>
                <w:bCs/>
              </w:rPr>
              <w:t>-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5F31CC">
              <w:rPr>
                <w:rFonts w:ascii="Times New Roman" w:hAnsi="Times New Roman" w:cs="Times New Roman"/>
                <w:bCs/>
              </w:rPr>
              <w:t xml:space="preserve"> после просмотра электронного макета, высланного заказчику по электронной почте или переданного средствами Интернет/</w:t>
            </w:r>
            <w:r w:rsidRPr="005F31CC">
              <w:rPr>
                <w:rFonts w:ascii="Times New Roman" w:hAnsi="Times New Roman" w:cs="Times New Roman"/>
                <w:bCs/>
                <w:lang w:val="en-US"/>
              </w:rPr>
              <w:t>FTP</w:t>
            </w:r>
            <w:r w:rsidRPr="005F31CC">
              <w:rPr>
                <w:rFonts w:ascii="Times New Roman" w:hAnsi="Times New Roman" w:cs="Times New Roman"/>
                <w:bCs/>
              </w:rPr>
              <w:t>.</w:t>
            </w:r>
          </w:p>
          <w:p w14:paraId="1DC6F66D" w14:textId="17515DFA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В случае утверждения распечаток каждый отдельный элемент макета должен быть подписан с проставлением даты утверждения рядом с каждой подписью.</w:t>
            </w:r>
          </w:p>
          <w:p w14:paraId="40193A34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17D4344" w14:textId="4B8172AD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F31CC">
              <w:rPr>
                <w:rFonts w:ascii="Times New Roman" w:hAnsi="Times New Roman" w:cs="Times New Roman"/>
                <w:u w:val="single"/>
              </w:rPr>
              <w:t>Внимание!</w:t>
            </w:r>
          </w:p>
          <w:p w14:paraId="2D8A5974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Для просмотра </w:t>
            </w:r>
            <w:r w:rsidRPr="005F31CC">
              <w:rPr>
                <w:rFonts w:ascii="Times New Roman" w:hAnsi="Times New Roman" w:cs="Times New Roman"/>
                <w:lang w:val="en-US"/>
              </w:rPr>
              <w:t>PDF</w:t>
            </w:r>
            <w:r w:rsidRPr="005F31CC">
              <w:rPr>
                <w:rFonts w:ascii="Times New Roman" w:hAnsi="Times New Roman" w:cs="Times New Roman"/>
              </w:rPr>
              <w:t xml:space="preserve">-файлов используйте </w:t>
            </w:r>
            <w:r w:rsidRPr="005F31CC">
              <w:rPr>
                <w:rFonts w:ascii="Times New Roman" w:hAnsi="Times New Roman" w:cs="Times New Roman"/>
                <w:lang w:val="en-US"/>
              </w:rPr>
              <w:t>Adobe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Reader</w:t>
            </w:r>
            <w:r w:rsidRPr="005F31CC">
              <w:rPr>
                <w:rFonts w:ascii="Times New Roman" w:hAnsi="Times New Roman" w:cs="Times New Roman"/>
              </w:rPr>
              <w:t xml:space="preserve"> не ниже 7-й </w:t>
            </w:r>
            <w:proofErr w:type="gramStart"/>
            <w:r w:rsidRPr="005F31CC">
              <w:rPr>
                <w:rFonts w:ascii="Times New Roman" w:hAnsi="Times New Roman" w:cs="Times New Roman"/>
              </w:rPr>
              <w:t>версии  (</w:t>
            </w:r>
            <w:proofErr w:type="gramEnd"/>
            <w:r w:rsidRPr="005F31CC">
              <w:rPr>
                <w:rFonts w:ascii="Times New Roman" w:hAnsi="Times New Roman" w:cs="Times New Roman"/>
                <w:lang w:val="en-US"/>
              </w:rPr>
              <w:t>www</w:t>
            </w:r>
            <w:r w:rsidRPr="005F31CC">
              <w:rPr>
                <w:rFonts w:ascii="Times New Roman" w:hAnsi="Times New Roman" w:cs="Times New Roman"/>
              </w:rPr>
              <w:t>.</w:t>
            </w:r>
            <w:r w:rsidRPr="005F31CC">
              <w:rPr>
                <w:rFonts w:ascii="Times New Roman" w:hAnsi="Times New Roman" w:cs="Times New Roman"/>
                <w:lang w:val="en-US"/>
              </w:rPr>
              <w:t>adobe</w:t>
            </w:r>
            <w:r w:rsidRPr="005F31CC">
              <w:rPr>
                <w:rFonts w:ascii="Times New Roman" w:hAnsi="Times New Roman" w:cs="Times New Roman"/>
              </w:rPr>
              <w:t>.</w:t>
            </w:r>
            <w:r w:rsidRPr="005F31CC">
              <w:rPr>
                <w:rFonts w:ascii="Times New Roman" w:hAnsi="Times New Roman" w:cs="Times New Roman"/>
                <w:lang w:val="en-US"/>
              </w:rPr>
              <w:t>com</w:t>
            </w:r>
            <w:r w:rsidRPr="005F31CC">
              <w:rPr>
                <w:rFonts w:ascii="Times New Roman" w:hAnsi="Times New Roman" w:cs="Times New Roman"/>
              </w:rPr>
              <w:t xml:space="preserve">) или </w:t>
            </w:r>
            <w:r w:rsidRPr="005F31CC">
              <w:rPr>
                <w:rFonts w:ascii="Times New Roman" w:hAnsi="Times New Roman" w:cs="Times New Roman"/>
                <w:lang w:val="en-US"/>
              </w:rPr>
              <w:t>Adobe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Acrobat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Professional</w:t>
            </w:r>
            <w:r w:rsidRPr="005F31CC">
              <w:rPr>
                <w:rFonts w:ascii="Times New Roman" w:hAnsi="Times New Roman" w:cs="Times New Roman"/>
              </w:rPr>
              <w:t xml:space="preserve"> не ниже 6 версий. Во время просмотра должна быть включена функция просмотра </w:t>
            </w:r>
            <w:r w:rsidRPr="005F31CC">
              <w:rPr>
                <w:rFonts w:ascii="Times New Roman" w:hAnsi="Times New Roman" w:cs="Times New Roman"/>
                <w:lang w:val="en-US"/>
              </w:rPr>
              <w:t>Overprint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Preview</w:t>
            </w:r>
            <w:r w:rsidRPr="005F31CC">
              <w:rPr>
                <w:rFonts w:ascii="Times New Roman" w:hAnsi="Times New Roman" w:cs="Times New Roman"/>
              </w:rPr>
              <w:t xml:space="preserve">: </w:t>
            </w:r>
          </w:p>
          <w:p w14:paraId="2F967123" w14:textId="77777777" w:rsidR="005F31CC" w:rsidRPr="005F31CC" w:rsidRDefault="005F31CC" w:rsidP="005F31C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31CC">
              <w:rPr>
                <w:rFonts w:ascii="Times New Roman" w:hAnsi="Times New Roman" w:cs="Times New Roman"/>
                <w:lang w:val="en-US"/>
              </w:rPr>
              <w:t xml:space="preserve">– Edit –&gt; Preferences –&gt; Page Display –&gt; Overprint preview – </w:t>
            </w:r>
            <w:r w:rsidRPr="005F31CC">
              <w:rPr>
                <w:rFonts w:ascii="Times New Roman" w:hAnsi="Times New Roman" w:cs="Times New Roman"/>
              </w:rPr>
              <w:t>для</w:t>
            </w:r>
            <w:r w:rsidRPr="005F31CC">
              <w:rPr>
                <w:rFonts w:ascii="Times New Roman" w:hAnsi="Times New Roman" w:cs="Times New Roman"/>
                <w:lang w:val="en-US"/>
              </w:rPr>
              <w:t xml:space="preserve"> Adobe Reader</w:t>
            </w:r>
          </w:p>
          <w:p w14:paraId="5B74E56A" w14:textId="22DAB130" w:rsidR="005F31CC" w:rsidRPr="005F31CC" w:rsidRDefault="005F31CC" w:rsidP="005F31C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31CC">
              <w:rPr>
                <w:rFonts w:ascii="Times New Roman" w:hAnsi="Times New Roman" w:cs="Times New Roman"/>
                <w:lang w:val="en-US"/>
              </w:rPr>
              <w:t xml:space="preserve">– Advanced –&gt; Overprint Preview – </w:t>
            </w:r>
            <w:r w:rsidRPr="005F31CC">
              <w:rPr>
                <w:rFonts w:ascii="Times New Roman" w:hAnsi="Times New Roman" w:cs="Times New Roman"/>
              </w:rPr>
              <w:t>для</w:t>
            </w:r>
            <w:r w:rsidRPr="005F31CC">
              <w:rPr>
                <w:rFonts w:ascii="Times New Roman" w:hAnsi="Times New Roman" w:cs="Times New Roman"/>
                <w:lang w:val="en-US"/>
              </w:rPr>
              <w:t xml:space="preserve"> Acrobat Professional</w:t>
            </w:r>
          </w:p>
          <w:p w14:paraId="2E920254" w14:textId="77777777" w:rsidR="005F31CC" w:rsidRPr="005F31CC" w:rsidRDefault="005F31CC" w:rsidP="005F31C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Для печати документов на принтере из </w:t>
            </w:r>
            <w:r w:rsidRPr="005F31CC">
              <w:rPr>
                <w:rFonts w:ascii="Times New Roman" w:hAnsi="Times New Roman" w:cs="Times New Roman"/>
                <w:lang w:val="en-US"/>
              </w:rPr>
              <w:t>Adobe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Acrobat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Professional</w:t>
            </w:r>
            <w:r w:rsidRPr="005F31CC">
              <w:rPr>
                <w:rFonts w:ascii="Times New Roman" w:hAnsi="Times New Roman" w:cs="Times New Roman"/>
              </w:rPr>
              <w:t xml:space="preserve"> в настройках печати должна быть включена функция </w:t>
            </w:r>
            <w:r w:rsidRPr="005F31CC">
              <w:rPr>
                <w:rFonts w:ascii="Times New Roman" w:hAnsi="Times New Roman" w:cs="Times New Roman"/>
                <w:lang w:val="en-US"/>
              </w:rPr>
              <w:t>Simulate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Overprinting</w:t>
            </w:r>
          </w:p>
          <w:p w14:paraId="32701CCB" w14:textId="77777777" w:rsidR="005F31CC" w:rsidRPr="005F31CC" w:rsidRDefault="005F31CC" w:rsidP="005F31CC">
            <w:pPr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31CC">
              <w:rPr>
                <w:rFonts w:ascii="Times New Roman" w:hAnsi="Times New Roman" w:cs="Times New Roman"/>
                <w:lang w:val="en-US"/>
              </w:rPr>
              <w:t>– File –&gt; Print –&gt; Advanced –&gt; Output –&gt; Simulate Overprinting</w:t>
            </w:r>
          </w:p>
          <w:p w14:paraId="120D6E24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  <w:lang w:val="en-US"/>
              </w:rPr>
              <w:t>Adobe</w:t>
            </w:r>
            <w:r w:rsidRPr="005F31CC">
              <w:rPr>
                <w:rFonts w:ascii="Times New Roman" w:hAnsi="Times New Roman" w:cs="Times New Roman"/>
              </w:rPr>
              <w:t xml:space="preserve"> </w:t>
            </w:r>
            <w:r w:rsidRPr="005F31CC">
              <w:rPr>
                <w:rFonts w:ascii="Times New Roman" w:hAnsi="Times New Roman" w:cs="Times New Roman"/>
                <w:lang w:val="en-US"/>
              </w:rPr>
              <w:t>Reader</w:t>
            </w:r>
            <w:r w:rsidRPr="005F31CC">
              <w:rPr>
                <w:rFonts w:ascii="Times New Roman" w:hAnsi="Times New Roman" w:cs="Times New Roman"/>
              </w:rPr>
              <w:t xml:space="preserve"> не поддерживает данную функцию.</w:t>
            </w:r>
          </w:p>
          <w:p w14:paraId="28471F1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Только в этом случае вы увидите все элементы, которые будут отображены в конечном результате на оттиске. </w:t>
            </w:r>
          </w:p>
          <w:p w14:paraId="3966CAA2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3CED10E3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CE370" w14:textId="77777777" w:rsidR="005F31CC" w:rsidRPr="005F31CC" w:rsidRDefault="005F31CC" w:rsidP="005F31CC">
            <w:pPr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1CC">
              <w:rPr>
                <w:rFonts w:ascii="Times New Roman" w:hAnsi="Times New Roman" w:cs="Times New Roman"/>
                <w:b/>
                <w:bCs/>
              </w:rPr>
              <w:t>Требования к цветопробе.</w:t>
            </w:r>
          </w:p>
          <w:p w14:paraId="04EE167F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1CC">
              <w:rPr>
                <w:rFonts w:ascii="Times New Roman" w:hAnsi="Times New Roman" w:cs="Times New Roman"/>
              </w:rPr>
              <w:t xml:space="preserve">Для контроля качества цветоделения и в качестве ориентира по цвету для печатника может использоваться только цифровая или аналоговая цветопроба, изготовленная на оборудовании типографии, калиброванном в соответствии с печатным процессом. Оттиски с принтера или цифровой машины эталоном цвета служить не могут! </w:t>
            </w:r>
          </w:p>
          <w:p w14:paraId="3A35F23C" w14:textId="549E244A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Файлы для цветопробы должны соответствовать файлам, предоставленным для печати продукции. </w:t>
            </w:r>
            <w:r w:rsidRPr="005F31CC">
              <w:rPr>
                <w:rFonts w:ascii="Times New Roman" w:hAnsi="Times New Roman" w:cs="Times New Roman"/>
              </w:rPr>
              <w:t>При сравнении печатных оттисков с цветопробой следует учитывать, что цветопроба не может абсолютно точно моделировать печатный процесс.</w:t>
            </w:r>
          </w:p>
          <w:p w14:paraId="71EA19CF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F31CC" w:rsidRPr="005F31CC" w14:paraId="2F60565F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4CA3B" w14:textId="3EC16551" w:rsidR="005F31CC" w:rsidRPr="005F31CC" w:rsidRDefault="005F31CC" w:rsidP="005F31CC">
            <w:pPr>
              <w:pStyle w:val="ac"/>
              <w:numPr>
                <w:ilvl w:val="0"/>
                <w:numId w:val="9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5F31CC">
              <w:rPr>
                <w:b/>
                <w:color w:val="auto"/>
                <w:sz w:val="22"/>
                <w:szCs w:val="22"/>
              </w:rPr>
              <w:t>Пост Пресс.</w:t>
            </w:r>
          </w:p>
          <w:p w14:paraId="386F221C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Для продукции, скрепляемой клеевым бесшвейным способом, необходимо учитывать влияние корешка на изображение в публикации, проходящее через разворот блока. Роспуск по блоку должен составлять не менее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5F31CC">
                <w:rPr>
                  <w:rFonts w:ascii="Times New Roman" w:hAnsi="Times New Roman" w:cs="Times New Roman"/>
                  <w:bCs/>
                  <w:spacing w:val="-2"/>
                </w:rPr>
                <w:t>3 мм</w:t>
              </w:r>
            </w:smartTag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(при объеме &gt;224 полос –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5F31CC">
                <w:rPr>
                  <w:rFonts w:ascii="Times New Roman" w:hAnsi="Times New Roman" w:cs="Times New Roman"/>
                  <w:bCs/>
                  <w:spacing w:val="-2"/>
                </w:rPr>
                <w:t>4 мм</w:t>
              </w:r>
            </w:smartTag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) на каждую полосу. </w:t>
            </w:r>
          </w:p>
          <w:p w14:paraId="1A7C5C7F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Для продукции, скрепляемой ниткошвейным способом, необходимо учитывать, что полезная площадь изображения между тетрадями блока уменьшается на 2 мм со стороны последней полосы тетради и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5F31CC">
                <w:rPr>
                  <w:rFonts w:ascii="Times New Roman" w:hAnsi="Times New Roman" w:cs="Times New Roman"/>
                  <w:bCs/>
                  <w:spacing w:val="-2"/>
                </w:rPr>
                <w:t>1 мм</w:t>
              </w:r>
            </w:smartTag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со стороны первой полосы следующей тетради. </w:t>
            </w:r>
          </w:p>
          <w:p w14:paraId="2FF54330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>Электронные макеты обложек для изданий, скрепляемых клеевым бесшвейным и ниткошвейным способами, предоставляются в виде разворотов, учитывающих размер корешка.</w:t>
            </w:r>
          </w:p>
          <w:p w14:paraId="6F1F541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Толщина корешка для конкретной публикации рассчитываются исходя из количества тетрадей и толщины используемой бумаги. Размер корешка уточнятся у менеджера типографии. </w:t>
            </w:r>
          </w:p>
          <w:p w14:paraId="1FEAC7E9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>Внимание!!!</w:t>
            </w:r>
          </w:p>
          <w:p w14:paraId="0D03F45D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F31CC">
              <w:rPr>
                <w:rFonts w:ascii="Times New Roman" w:hAnsi="Times New Roman" w:cs="Times New Roman"/>
                <w:bCs/>
                <w:spacing w:val="-4"/>
              </w:rPr>
              <w:t xml:space="preserve">Для продукции, скрепляемой клеевым ниткошвейным или бесшвейным способом, следует учитывать, что боковая проклейка корешка уменьшает полезную площадь внутренних полос обложки, а также первой и последней страниц блока на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5F31CC">
                <w:rPr>
                  <w:rFonts w:ascii="Times New Roman" w:hAnsi="Times New Roman" w:cs="Times New Roman"/>
                  <w:bCs/>
                  <w:spacing w:val="-4"/>
                </w:rPr>
                <w:t>7 мм</w:t>
              </w:r>
            </w:smartTag>
            <w:r w:rsidRPr="005F31CC">
              <w:rPr>
                <w:rFonts w:ascii="Times New Roman" w:hAnsi="Times New Roman" w:cs="Times New Roman"/>
                <w:bCs/>
                <w:spacing w:val="-4"/>
              </w:rPr>
              <w:t xml:space="preserve"> со стороны корешка.</w:t>
            </w:r>
          </w:p>
          <w:p w14:paraId="6BC24888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Оборот корешка обложки должен быть белым и иметь +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5F31CC">
                <w:rPr>
                  <w:rFonts w:ascii="Times New Roman" w:hAnsi="Times New Roman" w:cs="Times New Roman"/>
                  <w:bCs/>
                  <w:spacing w:val="-2"/>
                </w:rPr>
                <w:t>2 мм</w:t>
              </w:r>
            </w:smartTag>
            <w:r w:rsidRPr="005F31CC">
              <w:rPr>
                <w:rFonts w:ascii="Times New Roman" w:hAnsi="Times New Roman" w:cs="Times New Roman"/>
                <w:bCs/>
                <w:spacing w:val="-2"/>
              </w:rPr>
              <w:t xml:space="preserve"> с каждой стороны для более прочного соединения блока и обложки.</w:t>
            </w:r>
          </w:p>
          <w:p w14:paraId="2CA4FFB2" w14:textId="01441186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При сборке продукции, скрепляемой на скобу, внутренние полосы блока уменьшаются за счет смещения полос на величину, зависящую от толщины блока брошюры в развернутом виде. В случае отсутствия «ложных» разворотов возможно компенсировать смещение на стадии изготовление спуска полос. Необходимость компенсации смещения (роспуска полос) определяется специалистами типографии.</w:t>
            </w:r>
          </w:p>
          <w:p w14:paraId="50F22B3A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lastRenderedPageBreak/>
              <w:t xml:space="preserve">При наличии «ложных» разворотов смещение исправить невозможно, и это нужно учитывать при подготовке файлов. </w:t>
            </w:r>
          </w:p>
          <w:p w14:paraId="7571288F" w14:textId="77777777" w:rsidR="005F31CC" w:rsidRPr="005F31CC" w:rsidRDefault="005F31CC" w:rsidP="005F31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При сборке продукции, скрепляемой на пружину, необходимо учитывать расстояние от края листа </w:t>
            </w:r>
            <w:r w:rsidRPr="005F31CC">
              <w:rPr>
                <w:rFonts w:ascii="Times New Roman" w:hAnsi="Times New Roman" w:cs="Times New Roman"/>
                <w:bCs/>
              </w:rPr>
              <w:br/>
              <w:t>(в обрезном формате) до внутреннего края отверстий под пружину. Рекомендуемое расстояние – 8мм</w:t>
            </w:r>
          </w:p>
          <w:p w14:paraId="25D31F31" w14:textId="77777777" w:rsidR="005F31CC" w:rsidRPr="005F31CC" w:rsidRDefault="005F31CC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F2398" w:rsidRPr="005F31CC" w14:paraId="4C20951A" w14:textId="77777777" w:rsidTr="00D17664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35995" w14:textId="679C1B3E" w:rsidR="005F31CC" w:rsidRPr="005F31CC" w:rsidRDefault="0071693A" w:rsidP="005F31CC">
            <w:pPr>
              <w:pStyle w:val="a5"/>
              <w:numPr>
                <w:ilvl w:val="0"/>
                <w:numId w:val="9"/>
              </w:numPr>
              <w:tabs>
                <w:tab w:val="left" w:pos="734"/>
              </w:tabs>
              <w:ind w:left="0" w:right="-1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31CC">
              <w:rPr>
                <w:rFonts w:ascii="Times New Roman" w:hAnsi="Times New Roman" w:cs="Times New Roman"/>
                <w:b/>
                <w:u w:val="single"/>
              </w:rPr>
              <w:lastRenderedPageBreak/>
              <w:t>Юридические адреса сторон</w:t>
            </w:r>
            <w:r w:rsidR="00D17664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</w:tr>
      <w:tr w:rsidR="0071693A" w:rsidRPr="005F31CC" w14:paraId="7ED10D10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737" w14:textId="6C4BBB6B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31CC">
              <w:rPr>
                <w:rFonts w:ascii="Times New Roman" w:hAnsi="Times New Roman" w:cs="Times New Roman"/>
                <w:b/>
                <w:u w:val="single"/>
              </w:rPr>
              <w:t>Поставщик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ACE" w14:textId="150CC4CB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31CC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</w:p>
        </w:tc>
      </w:tr>
      <w:tr w:rsidR="0071693A" w:rsidRPr="005F31CC" w14:paraId="26C89BC6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191A" w14:textId="144815F4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ООО «РПК «Новые технологии»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CDC" w14:textId="76D54C6C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0" w:name="ТекстовоеПоле9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0"/>
          </w:p>
        </w:tc>
      </w:tr>
      <w:tr w:rsidR="0071693A" w:rsidRPr="005F31CC" w14:paraId="4718F998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A65" w14:textId="2C7EF381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ИНН 7723443448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E3A" w14:textId="641692B6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" w:name="ТекстовоеПоле10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</w:tr>
      <w:tr w:rsidR="0071693A" w:rsidRPr="005F31CC" w14:paraId="14554A0A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63F" w14:textId="1D5068BE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КПП 772301001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330" w14:textId="134CAB3D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2" w:name="ТекстовоеПоле11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</w:tr>
      <w:tr w:rsidR="0071693A" w:rsidRPr="005F31CC" w14:paraId="1DD9D8AF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270" w14:textId="77777777" w:rsidR="0071693A" w:rsidRPr="005F31CC" w:rsidRDefault="0071693A" w:rsidP="005F31CC">
            <w:pPr>
              <w:pStyle w:val="3"/>
              <w:ind w:right="-1"/>
              <w:jc w:val="both"/>
              <w:outlineLvl w:val="2"/>
              <w:rPr>
                <w:bCs/>
                <w:sz w:val="22"/>
                <w:szCs w:val="22"/>
              </w:rPr>
            </w:pPr>
            <w:r w:rsidRPr="005F31CC">
              <w:rPr>
                <w:bCs/>
                <w:sz w:val="22"/>
                <w:szCs w:val="22"/>
              </w:rPr>
              <w:t>Юридический адрес: 109382, Москва,</w:t>
            </w:r>
          </w:p>
          <w:p w14:paraId="109D4C1F" w14:textId="77777777" w:rsidR="0071693A" w:rsidRPr="005F31CC" w:rsidRDefault="0071693A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ул. Люблинская, д.141, офис 419,</w:t>
            </w:r>
          </w:p>
          <w:p w14:paraId="27060DB1" w14:textId="7D7DF509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тел.: +7-495-230-74-04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11A6" w14:textId="779BC7F9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3" w:name="ТекстовоеПоле12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</w:tr>
      <w:tr w:rsidR="0071693A" w:rsidRPr="005F31CC" w14:paraId="6AFA3030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7D0" w14:textId="77777777" w:rsidR="0071693A" w:rsidRPr="005F31CC" w:rsidRDefault="0071693A" w:rsidP="005F31CC">
            <w:pPr>
              <w:pStyle w:val="3"/>
              <w:ind w:right="-1"/>
              <w:jc w:val="both"/>
              <w:outlineLvl w:val="2"/>
              <w:rPr>
                <w:bCs/>
                <w:sz w:val="22"/>
                <w:szCs w:val="22"/>
              </w:rPr>
            </w:pPr>
            <w:r w:rsidRPr="005F31CC">
              <w:rPr>
                <w:bCs/>
                <w:sz w:val="22"/>
                <w:szCs w:val="22"/>
              </w:rPr>
              <w:t>Фактический адрес: 109382, Москва,</w:t>
            </w:r>
          </w:p>
          <w:p w14:paraId="5E85E5FB" w14:textId="77777777" w:rsidR="0071693A" w:rsidRPr="005F31CC" w:rsidRDefault="0071693A" w:rsidP="005F31CC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ул. Люблинская, д.141, офис 419,</w:t>
            </w:r>
          </w:p>
          <w:p w14:paraId="495A8113" w14:textId="51D4ABD8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тел.: +7-495-230-74-04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507" w14:textId="750C496E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4" w:name="ТекстовоеПоле13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</w:tr>
      <w:tr w:rsidR="0071693A" w:rsidRPr="005F31CC" w14:paraId="69828CCA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8B1" w14:textId="66D15941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Р/с 40702810402710001976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AD76" w14:textId="736ECB8A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5" w:name="ТекстовоеПоле14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5"/>
          </w:p>
        </w:tc>
      </w:tr>
      <w:tr w:rsidR="0071693A" w:rsidRPr="005F31CC" w14:paraId="0B328483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436" w14:textId="085A0003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В АО «АЛЬФА БАНК»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BDD" w14:textId="6F0E0409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6" w:name="ТекстовоеПоле15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6"/>
          </w:p>
        </w:tc>
      </w:tr>
      <w:tr w:rsidR="0071693A" w:rsidRPr="005F31CC" w14:paraId="6C62C18B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40C" w14:textId="7FBF2E0E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БИК 044525593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B83" w14:textId="36EE11BD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7" w:name="ТекстовоеПоле16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7"/>
          </w:p>
        </w:tc>
      </w:tr>
      <w:tr w:rsidR="0071693A" w:rsidRPr="005F31CC" w14:paraId="1FBF72E2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359" w14:textId="6456CD6A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К/с 30101810200000000593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EED" w14:textId="373F5308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8" w:name="ТекстовоеПоле17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8"/>
          </w:p>
        </w:tc>
      </w:tr>
      <w:tr w:rsidR="0071693A" w:rsidRPr="005F31CC" w14:paraId="2F6AC308" w14:textId="77777777" w:rsidTr="00D176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A73" w14:textId="71133EEF" w:rsidR="0071693A" w:rsidRPr="005F31CC" w:rsidRDefault="0071693A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ОГРН 1167746397928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928" w14:textId="1F4D15B6" w:rsidR="0071693A" w:rsidRPr="005F31CC" w:rsidRDefault="002E54A8" w:rsidP="005F31CC">
            <w:pPr>
              <w:pStyle w:val="a5"/>
              <w:tabs>
                <w:tab w:val="left" w:pos="709"/>
              </w:tabs>
              <w:ind w:left="0" w:right="-1"/>
              <w:jc w:val="both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9" w:name="ТекстовоеПоле18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9"/>
          </w:p>
        </w:tc>
      </w:tr>
    </w:tbl>
    <w:p w14:paraId="0253CFAB" w14:textId="57C3A808" w:rsidR="008751E7" w:rsidRPr="005F31CC" w:rsidRDefault="008751E7" w:rsidP="005F31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1693A" w:rsidRPr="005F31CC" w14:paraId="7421B21C" w14:textId="77777777" w:rsidTr="0071693A">
        <w:tc>
          <w:tcPr>
            <w:tcW w:w="4672" w:type="dxa"/>
          </w:tcPr>
          <w:p w14:paraId="51D6E32F" w14:textId="77777777" w:rsidR="0071693A" w:rsidRPr="005F31CC" w:rsidRDefault="0071693A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Генеральный директор</w:t>
            </w:r>
          </w:p>
          <w:p w14:paraId="26683C0B" w14:textId="5463CAFB" w:rsidR="0071693A" w:rsidRPr="005F31CC" w:rsidRDefault="0071693A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ООО «РПК «Новые технологии»</w:t>
            </w:r>
          </w:p>
          <w:p w14:paraId="136ED85A" w14:textId="77777777" w:rsidR="0071693A" w:rsidRPr="005F31CC" w:rsidRDefault="0071693A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5B2756E4" w14:textId="4A1636A8" w:rsidR="0071693A" w:rsidRPr="005F31CC" w:rsidRDefault="0071693A" w:rsidP="005F31C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>____________________ Волков М. Л.</w:t>
            </w:r>
          </w:p>
          <w:p w14:paraId="68C34C84" w14:textId="1716A792" w:rsidR="0071693A" w:rsidRPr="005F31CC" w:rsidRDefault="0071693A" w:rsidP="005F31C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3" w:type="dxa"/>
          </w:tcPr>
          <w:p w14:paraId="79925A2D" w14:textId="77777777" w:rsidR="0071693A" w:rsidRPr="005F31CC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0" w:name="ТекстовоеПоле19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10"/>
          </w:p>
          <w:p w14:paraId="3D3FFC31" w14:textId="77777777" w:rsidR="002E54A8" w:rsidRPr="005F31CC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1" w:name="ТекстовоеПоле20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11"/>
          </w:p>
          <w:p w14:paraId="023ED095" w14:textId="77777777" w:rsidR="002E54A8" w:rsidRPr="005F31CC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ED48EC3" w14:textId="1E997917" w:rsidR="002E54A8" w:rsidRPr="005F31CC" w:rsidRDefault="002E54A8" w:rsidP="005F31CC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5F31CC">
              <w:rPr>
                <w:rFonts w:ascii="Times New Roman" w:hAnsi="Times New Roman" w:cs="Times New Roman"/>
                <w:bCs/>
              </w:rPr>
              <w:t xml:space="preserve">____________________ </w:t>
            </w:r>
            <w:r w:rsidRPr="005F31C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2" w:name="ТекстовоеПоле21"/>
            <w:r w:rsidRPr="005F31C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F31CC">
              <w:rPr>
                <w:rFonts w:ascii="Times New Roman" w:hAnsi="Times New Roman" w:cs="Times New Roman"/>
                <w:bCs/>
              </w:rPr>
            </w:r>
            <w:r w:rsidRPr="005F31CC">
              <w:rPr>
                <w:rFonts w:ascii="Times New Roman" w:hAnsi="Times New Roman" w:cs="Times New Roman"/>
                <w:bCs/>
              </w:rPr>
              <w:fldChar w:fldCharType="separate"/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F31CC">
              <w:rPr>
                <w:rFonts w:ascii="Times New Roman" w:hAnsi="Times New Roman" w:cs="Times New Roman"/>
                <w:bCs/>
              </w:rPr>
              <w:fldChar w:fldCharType="end"/>
            </w:r>
            <w:bookmarkEnd w:id="12"/>
          </w:p>
          <w:p w14:paraId="275B498F" w14:textId="4B75D37A" w:rsidR="002E54A8" w:rsidRPr="005F31CC" w:rsidRDefault="002E54A8" w:rsidP="005F31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8122E86" w14:textId="7155AB19" w:rsidR="0071693A" w:rsidRPr="005F31CC" w:rsidRDefault="0071693A" w:rsidP="005F31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DA84ED" w14:textId="4DE620D2" w:rsidR="005F31CC" w:rsidRPr="005F31CC" w:rsidRDefault="005F31CC" w:rsidP="005F31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м.п.</w:t>
      </w:r>
    </w:p>
    <w:p w14:paraId="7E91E1E1" w14:textId="7D2A81E3" w:rsidR="00B925F2" w:rsidRPr="005F31CC" w:rsidRDefault="00B925F2" w:rsidP="005F31C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25F2" w:rsidRPr="005F31CC" w:rsidSect="005564E9">
      <w:footerReference w:type="default" r:id="rId7"/>
      <w:pgSz w:w="11906" w:h="16838"/>
      <w:pgMar w:top="993" w:right="850" w:bottom="1134" w:left="1701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06229" w14:textId="77777777" w:rsidR="00F775A0" w:rsidRDefault="00F775A0" w:rsidP="009F33CD">
      <w:pPr>
        <w:spacing w:after="0" w:line="240" w:lineRule="auto"/>
      </w:pPr>
      <w:r>
        <w:separator/>
      </w:r>
    </w:p>
  </w:endnote>
  <w:endnote w:type="continuationSeparator" w:id="0">
    <w:p w14:paraId="2C721D24" w14:textId="77777777" w:rsidR="00F775A0" w:rsidRDefault="00F775A0" w:rsidP="009F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Ind w:w="-572" w:type="dxa"/>
      <w:tblLook w:val="04A0" w:firstRow="1" w:lastRow="0" w:firstColumn="1" w:lastColumn="0" w:noHBand="0" w:noVBand="1"/>
    </w:tblPr>
    <w:tblGrid>
      <w:gridCol w:w="4678"/>
      <w:gridCol w:w="4678"/>
    </w:tblGrid>
    <w:tr w:rsidR="002E54A8" w:rsidRPr="005564E9" w14:paraId="24669519" w14:textId="77777777" w:rsidTr="005564E9">
      <w:tc>
        <w:tcPr>
          <w:tcW w:w="9356" w:type="dxa"/>
          <w:gridSpan w:val="2"/>
        </w:tcPr>
        <w:p w14:paraId="3A6A8B16" w14:textId="6BDCA669" w:rsidR="002E54A8" w:rsidRPr="005564E9" w:rsidRDefault="005F31CC" w:rsidP="002E54A8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Приложение № 01 к договору № 00 от 01 января 202</w:t>
          </w:r>
          <w:r w:rsidR="00D17664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г.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r w:rsidR="002E54A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t xml:space="preserve">Страница 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instrText>PAGE   \* MERGEFORMAT</w:instrTex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2E54A8" w:rsidRPr="005564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="002E54A8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</w:tr>
    <w:tr w:rsidR="002E54A8" w:rsidRPr="005564E9" w14:paraId="5FEA112D" w14:textId="77777777" w:rsidTr="005564E9">
      <w:tc>
        <w:tcPr>
          <w:tcW w:w="4678" w:type="dxa"/>
        </w:tcPr>
        <w:p w14:paraId="506759C6" w14:textId="77777777" w:rsidR="002E54A8" w:rsidRDefault="002E54A8" w:rsidP="009F33CD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7D68EC" w14:textId="605001F6" w:rsidR="002E54A8" w:rsidRDefault="002E54A8" w:rsidP="005564E9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564E9">
            <w:rPr>
              <w:rFonts w:ascii="Times New Roman" w:hAnsi="Times New Roman" w:cs="Times New Roman"/>
              <w:sz w:val="24"/>
              <w:szCs w:val="24"/>
            </w:rPr>
            <w:t>____________________ Волков М. Л.</w:t>
          </w:r>
        </w:p>
        <w:p w14:paraId="0E72AC36" w14:textId="4E0FFD83" w:rsidR="002E54A8" w:rsidRPr="005564E9" w:rsidRDefault="002E54A8" w:rsidP="005564E9">
          <w:pPr>
            <w:pStyle w:val="a9"/>
            <w:jc w:val="center"/>
            <w:rPr>
              <w:rFonts w:ascii="Times New Roman" w:hAnsi="Times New Roman" w:cs="Times New Roman"/>
              <w:sz w:val="12"/>
              <w:szCs w:val="12"/>
            </w:rPr>
          </w:pPr>
        </w:p>
      </w:tc>
      <w:tc>
        <w:tcPr>
          <w:tcW w:w="4678" w:type="dxa"/>
        </w:tcPr>
        <w:p w14:paraId="41184F58" w14:textId="77777777" w:rsidR="002E54A8" w:rsidRDefault="002E54A8" w:rsidP="009F33CD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3E006EAE" w14:textId="53CC9864" w:rsidR="002E54A8" w:rsidRDefault="002E54A8" w:rsidP="002A045E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564E9">
            <w:rPr>
              <w:rFonts w:ascii="Times New Roman" w:hAnsi="Times New Roman" w:cs="Times New Roman"/>
              <w:sz w:val="24"/>
              <w:szCs w:val="24"/>
            </w:rPr>
            <w:t xml:space="preserve">____________________ </w:t>
          </w:r>
        </w:p>
        <w:p w14:paraId="60455C12" w14:textId="242F19E0" w:rsidR="002E54A8" w:rsidRPr="005564E9" w:rsidRDefault="002E54A8" w:rsidP="009F33CD">
          <w:pPr>
            <w:pStyle w:val="a9"/>
            <w:jc w:val="center"/>
            <w:rPr>
              <w:rFonts w:ascii="Times New Roman" w:hAnsi="Times New Roman" w:cs="Times New Roman"/>
              <w:sz w:val="12"/>
              <w:szCs w:val="12"/>
            </w:rPr>
          </w:pPr>
        </w:p>
      </w:tc>
    </w:tr>
  </w:tbl>
  <w:p w14:paraId="33AF4A74" w14:textId="77777777" w:rsidR="002E54A8" w:rsidRDefault="002E54A8" w:rsidP="009F33C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900DE" w14:textId="77777777" w:rsidR="00F775A0" w:rsidRDefault="00F775A0" w:rsidP="009F33CD">
      <w:pPr>
        <w:spacing w:after="0" w:line="240" w:lineRule="auto"/>
      </w:pPr>
      <w:r>
        <w:separator/>
      </w:r>
    </w:p>
  </w:footnote>
  <w:footnote w:type="continuationSeparator" w:id="0">
    <w:p w14:paraId="5991DAC4" w14:textId="77777777" w:rsidR="00F775A0" w:rsidRDefault="00F775A0" w:rsidP="009F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E77"/>
    <w:multiLevelType w:val="multilevel"/>
    <w:tmpl w:val="EB220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12D2882"/>
    <w:multiLevelType w:val="hybridMultilevel"/>
    <w:tmpl w:val="F72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A25"/>
    <w:multiLevelType w:val="hybridMultilevel"/>
    <w:tmpl w:val="11263364"/>
    <w:lvl w:ilvl="0" w:tplc="143820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771448"/>
    <w:multiLevelType w:val="multilevel"/>
    <w:tmpl w:val="EB220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138754D5"/>
    <w:multiLevelType w:val="multilevel"/>
    <w:tmpl w:val="796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74CCC"/>
    <w:multiLevelType w:val="multilevel"/>
    <w:tmpl w:val="9910991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1A2A1C"/>
    <w:multiLevelType w:val="hybridMultilevel"/>
    <w:tmpl w:val="F72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32CF1"/>
    <w:multiLevelType w:val="hybridMultilevel"/>
    <w:tmpl w:val="C6E2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A508A"/>
    <w:multiLevelType w:val="hybridMultilevel"/>
    <w:tmpl w:val="F72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113E1"/>
    <w:multiLevelType w:val="hybridMultilevel"/>
    <w:tmpl w:val="9BFC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83ED0"/>
    <w:multiLevelType w:val="hybridMultilevel"/>
    <w:tmpl w:val="BC20C5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3eAoStH8aFBbvsejTa9K/bqSs407mR3R/zAS1HsFuSUKicQmlvXZfmj4oILz5mAzC9wHdNWC/JPsMyPpddW8w==" w:salt="AIsf3PWyivfo0rg+6UIxI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E7"/>
    <w:rsid w:val="00001680"/>
    <w:rsid w:val="00030ED6"/>
    <w:rsid w:val="00051D3D"/>
    <w:rsid w:val="000D7635"/>
    <w:rsid w:val="00193BEB"/>
    <w:rsid w:val="001B59CC"/>
    <w:rsid w:val="001D308B"/>
    <w:rsid w:val="0021347C"/>
    <w:rsid w:val="002A045E"/>
    <w:rsid w:val="002A3358"/>
    <w:rsid w:val="002D0BD1"/>
    <w:rsid w:val="002E54A8"/>
    <w:rsid w:val="00306E6A"/>
    <w:rsid w:val="00375632"/>
    <w:rsid w:val="00385612"/>
    <w:rsid w:val="003B644D"/>
    <w:rsid w:val="003C7C6E"/>
    <w:rsid w:val="003F0B90"/>
    <w:rsid w:val="004A2160"/>
    <w:rsid w:val="004A7133"/>
    <w:rsid w:val="00514E0C"/>
    <w:rsid w:val="005564E9"/>
    <w:rsid w:val="00571F71"/>
    <w:rsid w:val="00573429"/>
    <w:rsid w:val="005E1E57"/>
    <w:rsid w:val="005F31CC"/>
    <w:rsid w:val="00627E69"/>
    <w:rsid w:val="006358D1"/>
    <w:rsid w:val="007157B1"/>
    <w:rsid w:val="0071693A"/>
    <w:rsid w:val="00741D73"/>
    <w:rsid w:val="0076600B"/>
    <w:rsid w:val="007E4B48"/>
    <w:rsid w:val="00827DFC"/>
    <w:rsid w:val="008751E7"/>
    <w:rsid w:val="00890B3A"/>
    <w:rsid w:val="00891174"/>
    <w:rsid w:val="00935DA3"/>
    <w:rsid w:val="00941D2D"/>
    <w:rsid w:val="009F2398"/>
    <w:rsid w:val="009F33CD"/>
    <w:rsid w:val="00AF72DA"/>
    <w:rsid w:val="00B46B39"/>
    <w:rsid w:val="00B925F2"/>
    <w:rsid w:val="00BC4252"/>
    <w:rsid w:val="00BF4A97"/>
    <w:rsid w:val="00BF5989"/>
    <w:rsid w:val="00C53933"/>
    <w:rsid w:val="00CA3B1F"/>
    <w:rsid w:val="00D17664"/>
    <w:rsid w:val="00D2055B"/>
    <w:rsid w:val="00D54B81"/>
    <w:rsid w:val="00DD3276"/>
    <w:rsid w:val="00DF022A"/>
    <w:rsid w:val="00E2276F"/>
    <w:rsid w:val="00EE0D91"/>
    <w:rsid w:val="00F05528"/>
    <w:rsid w:val="00F5669B"/>
    <w:rsid w:val="00F775A0"/>
    <w:rsid w:val="00F92BEF"/>
    <w:rsid w:val="00FA0556"/>
    <w:rsid w:val="00FB54F8"/>
    <w:rsid w:val="00FE6CA7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A801FA"/>
  <w15:chartTrackingRefBased/>
  <w15:docId w15:val="{72A996CB-4743-493A-AE4E-D6F7FFA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1E7"/>
  </w:style>
  <w:style w:type="paragraph" w:styleId="1">
    <w:name w:val="heading 1"/>
    <w:basedOn w:val="a"/>
    <w:next w:val="a"/>
    <w:link w:val="10"/>
    <w:uiPriority w:val="9"/>
    <w:qFormat/>
    <w:rsid w:val="00D54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1693A"/>
    <w:pPr>
      <w:keepNext/>
      <w:spacing w:after="0" w:line="240" w:lineRule="auto"/>
      <w:ind w:right="-483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751E7"/>
    <w:rPr>
      <w:color w:val="808080"/>
    </w:rPr>
  </w:style>
  <w:style w:type="paragraph" w:styleId="a5">
    <w:name w:val="List Paragraph"/>
    <w:basedOn w:val="a"/>
    <w:uiPriority w:val="34"/>
    <w:qFormat/>
    <w:rsid w:val="00DF02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33C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3CD"/>
  </w:style>
  <w:style w:type="paragraph" w:styleId="a9">
    <w:name w:val="footer"/>
    <w:basedOn w:val="a"/>
    <w:link w:val="aa"/>
    <w:uiPriority w:val="99"/>
    <w:unhideWhenUsed/>
    <w:rsid w:val="009F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3CD"/>
  </w:style>
  <w:style w:type="character" w:styleId="ab">
    <w:name w:val="Unresolved Mention"/>
    <w:basedOn w:val="a0"/>
    <w:uiPriority w:val="99"/>
    <w:semiHidden/>
    <w:unhideWhenUsed/>
    <w:rsid w:val="00935DA3"/>
    <w:rPr>
      <w:color w:val="605E5C"/>
      <w:shd w:val="clear" w:color="auto" w:fill="E1DFDD"/>
    </w:rPr>
  </w:style>
  <w:style w:type="character" w:customStyle="1" w:styleId="FontStyle15">
    <w:name w:val="Font Style15"/>
    <w:basedOn w:val="a0"/>
    <w:rsid w:val="009F2398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7169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Normal (Web)"/>
    <w:basedOn w:val="a"/>
    <w:rsid w:val="00D5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Plain Text"/>
    <w:basedOn w:val="a"/>
    <w:link w:val="ae"/>
    <w:rsid w:val="00D54B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54B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Волков</dc:creator>
  <cp:keywords/>
  <dc:description/>
  <cp:lastModifiedBy>Михаил Волков</cp:lastModifiedBy>
  <cp:revision>10</cp:revision>
  <cp:lastPrinted>2021-01-14T12:05:00Z</cp:lastPrinted>
  <dcterms:created xsi:type="dcterms:W3CDTF">2021-01-22T09:55:00Z</dcterms:created>
  <dcterms:modified xsi:type="dcterms:W3CDTF">2021-01-25T09:21:00Z</dcterms:modified>
</cp:coreProperties>
</file>