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C4" w:rsidRPr="009D1D9F" w:rsidRDefault="00202559" w:rsidP="00EB24DF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186A">
        <w:rPr>
          <w:rFonts w:ascii="Times New Roman" w:hAnsi="Times New Roman" w:cs="Times New Roman"/>
          <w:b/>
          <w:sz w:val="32"/>
          <w:szCs w:val="32"/>
          <w:u w:val="single"/>
        </w:rPr>
        <w:t>ДОГОВОР №</w:t>
      </w:r>
      <w:r w:rsidR="00473F1E">
        <w:rPr>
          <w:rFonts w:ascii="Times New Roman" w:hAnsi="Times New Roman" w:cs="Times New Roman"/>
          <w:b/>
          <w:sz w:val="32"/>
          <w:szCs w:val="32"/>
          <w:u w:val="single"/>
        </w:rPr>
        <w:t>….</w:t>
      </w:r>
      <w:r w:rsidR="00F26AF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73F1E" w:rsidRDefault="00202559" w:rsidP="00EB24DF">
      <w:pPr>
        <w:tabs>
          <w:tab w:val="center" w:pos="4536"/>
        </w:tabs>
        <w:spacing w:after="0" w:line="240" w:lineRule="auto"/>
        <w:ind w:left="-426" w:right="-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1D9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ИЗГОТОВЛЕНИЕ И ПОСТАВКУ </w:t>
      </w:r>
    </w:p>
    <w:p w:rsidR="00202559" w:rsidRPr="009D1D9F" w:rsidRDefault="00473F1E" w:rsidP="00EB24DF">
      <w:pPr>
        <w:tabs>
          <w:tab w:val="center" w:pos="4536"/>
        </w:tabs>
        <w:spacing w:after="0" w:line="240" w:lineRule="auto"/>
        <w:ind w:left="-426" w:right="-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РЕКЛАМНО-</w:t>
      </w:r>
      <w:r w:rsidR="00202559" w:rsidRPr="009D1D9F">
        <w:rPr>
          <w:rFonts w:ascii="Times New Roman" w:hAnsi="Times New Roman" w:cs="Times New Roman"/>
          <w:b/>
          <w:sz w:val="32"/>
          <w:szCs w:val="32"/>
          <w:u w:val="single"/>
        </w:rPr>
        <w:t>ПОЛИГРАФИЧЕСКОЙ ПРОДУКЦИИ.</w:t>
      </w:r>
    </w:p>
    <w:p w:rsidR="00202559" w:rsidRPr="00202559" w:rsidRDefault="00202559" w:rsidP="00EB24DF">
      <w:pPr>
        <w:tabs>
          <w:tab w:val="center" w:pos="4536"/>
        </w:tabs>
        <w:spacing w:after="0" w:line="240" w:lineRule="auto"/>
        <w:ind w:left="-426" w:right="-1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91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202559" w:rsidRPr="00202559" w:rsidTr="00202559">
        <w:tc>
          <w:tcPr>
            <w:tcW w:w="4672" w:type="dxa"/>
          </w:tcPr>
          <w:p w:rsidR="00202559" w:rsidRPr="00202559" w:rsidRDefault="00202559" w:rsidP="00EB24DF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59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5246" w:type="dxa"/>
          </w:tcPr>
          <w:p w:rsidR="00202559" w:rsidRPr="00202559" w:rsidRDefault="00473F1E" w:rsidP="00EB24DF">
            <w:pPr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  <w:r w:rsidR="00AA070B" w:rsidRPr="00473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F26AFB" w:rsidRPr="00473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января </w:t>
            </w:r>
            <w:r w:rsidRPr="00473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2019</w:t>
            </w:r>
            <w:r w:rsidR="00AA070B" w:rsidRPr="00473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</w:tr>
    </w:tbl>
    <w:p w:rsidR="002229F6" w:rsidRDefault="002229F6" w:rsidP="00EB2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4DF" w:rsidRDefault="00EB24DF" w:rsidP="00EB2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559" w:rsidRPr="0051186A" w:rsidRDefault="0051186A" w:rsidP="0051186A">
      <w:pPr>
        <w:ind w:firstLine="567"/>
        <w:rPr>
          <w:rFonts w:ascii="Times New Roman" w:hAnsi="Times New Roman" w:cs="Times New Roman"/>
        </w:rPr>
      </w:pPr>
      <w:r w:rsidRPr="00F26AFB">
        <w:rPr>
          <w:rFonts w:eastAsia="Arial"/>
          <w:b/>
          <w:bCs/>
          <w:sz w:val="32"/>
          <w:szCs w:val="32"/>
          <w:highlight w:val="yellow"/>
        </w:rPr>
        <w:t>ООО «</w:t>
      </w:r>
      <w:r w:rsidR="00F26AFB" w:rsidRPr="00F26AFB">
        <w:rPr>
          <w:rFonts w:eastAsia="Arial"/>
          <w:b/>
          <w:bCs/>
          <w:sz w:val="32"/>
          <w:szCs w:val="32"/>
          <w:highlight w:val="yellow"/>
        </w:rPr>
        <w:t>….</w:t>
      </w:r>
      <w:r w:rsidRPr="00F26AFB">
        <w:rPr>
          <w:rFonts w:eastAsia="Arial"/>
          <w:b/>
          <w:bCs/>
          <w:sz w:val="32"/>
          <w:szCs w:val="32"/>
          <w:highlight w:val="yellow"/>
        </w:rPr>
        <w:t>»</w:t>
      </w:r>
      <w:r w:rsidRPr="0051186A">
        <w:rPr>
          <w:rFonts w:eastAsia="Arial"/>
          <w:b/>
          <w:bCs/>
          <w:sz w:val="32"/>
          <w:szCs w:val="32"/>
        </w:rPr>
        <w:t xml:space="preserve"> </w:t>
      </w:r>
      <w:r w:rsidR="00202559" w:rsidRPr="0051186A">
        <w:rPr>
          <w:rFonts w:ascii="Times New Roman" w:hAnsi="Times New Roman" w:cs="Times New Roman"/>
        </w:rPr>
        <w:t xml:space="preserve">именуемое в дальнейшем </w:t>
      </w:r>
      <w:r w:rsidR="00202559" w:rsidRPr="0051186A">
        <w:rPr>
          <w:rFonts w:ascii="Times New Roman" w:hAnsi="Times New Roman" w:cs="Times New Roman"/>
          <w:b/>
        </w:rPr>
        <w:t>«Заказчик»</w:t>
      </w:r>
      <w:r w:rsidR="00202559" w:rsidRPr="0051186A">
        <w:rPr>
          <w:rFonts w:ascii="Times New Roman" w:hAnsi="Times New Roman" w:cs="Times New Roman"/>
        </w:rPr>
        <w:t xml:space="preserve">, в лице </w:t>
      </w:r>
      <w:r w:rsidR="00CF712F" w:rsidRPr="0051186A">
        <w:rPr>
          <w:rFonts w:ascii="Times New Roman" w:hAnsi="Times New Roman" w:cs="Times New Roman"/>
        </w:rPr>
        <w:t xml:space="preserve">Генерального </w:t>
      </w:r>
      <w:r w:rsidR="000D7F5C" w:rsidRPr="0051186A">
        <w:rPr>
          <w:rFonts w:ascii="Times New Roman" w:hAnsi="Times New Roman" w:cs="Times New Roman"/>
        </w:rPr>
        <w:t xml:space="preserve">директора </w:t>
      </w:r>
      <w:r w:rsidR="00F26AFB" w:rsidRPr="00F26AFB">
        <w:rPr>
          <w:rFonts w:ascii="Times New Roman" w:hAnsi="Times New Roman" w:cs="Times New Roman"/>
          <w:b/>
          <w:highlight w:val="yellow"/>
        </w:rPr>
        <w:t>ФИО</w:t>
      </w:r>
      <w:r w:rsidRPr="0051186A">
        <w:rPr>
          <w:rFonts w:ascii="Times New Roman" w:hAnsi="Times New Roman" w:cs="Times New Roman"/>
        </w:rPr>
        <w:t>,</w:t>
      </w:r>
      <w:r w:rsidR="00CF712F" w:rsidRPr="0051186A">
        <w:rPr>
          <w:rFonts w:ascii="Times New Roman" w:hAnsi="Times New Roman" w:cs="Times New Roman"/>
        </w:rPr>
        <w:t xml:space="preserve"> </w:t>
      </w:r>
      <w:r w:rsidR="00202559" w:rsidRPr="0051186A">
        <w:rPr>
          <w:rFonts w:ascii="Times New Roman" w:hAnsi="Times New Roman" w:cs="Times New Roman"/>
        </w:rPr>
        <w:t xml:space="preserve">действующего на основании </w:t>
      </w:r>
      <w:r w:rsidR="00CF712F" w:rsidRPr="0051186A">
        <w:rPr>
          <w:rFonts w:ascii="Times New Roman" w:hAnsi="Times New Roman" w:cs="Times New Roman"/>
        </w:rPr>
        <w:t>Устава</w:t>
      </w:r>
      <w:r w:rsidR="00202559" w:rsidRPr="0051186A">
        <w:rPr>
          <w:rFonts w:ascii="Times New Roman" w:hAnsi="Times New Roman" w:cs="Times New Roman"/>
        </w:rPr>
        <w:t xml:space="preserve"> с одной стороны, и</w:t>
      </w:r>
      <w:r w:rsidR="00202559" w:rsidRPr="009D1D9F">
        <w:rPr>
          <w:rFonts w:ascii="Times New Roman" w:hAnsi="Times New Roman" w:cs="Times New Roman"/>
        </w:rPr>
        <w:t xml:space="preserve"> </w:t>
      </w:r>
      <w:r w:rsidR="00CF712F">
        <w:rPr>
          <w:rFonts w:ascii="Times New Roman" w:hAnsi="Times New Roman" w:cs="Times New Roman"/>
          <w:b/>
          <w:bCs/>
        </w:rPr>
        <w:t>ООО «</w:t>
      </w:r>
      <w:r w:rsidR="00EB24DF" w:rsidRPr="009D1D9F">
        <w:rPr>
          <w:rFonts w:ascii="Times New Roman" w:hAnsi="Times New Roman" w:cs="Times New Roman"/>
          <w:b/>
          <w:bCs/>
        </w:rPr>
        <w:t>Рекламно-</w:t>
      </w:r>
      <w:r w:rsidR="00202559" w:rsidRPr="009D1D9F">
        <w:rPr>
          <w:rFonts w:ascii="Times New Roman" w:hAnsi="Times New Roman" w:cs="Times New Roman"/>
          <w:b/>
          <w:bCs/>
        </w:rPr>
        <w:t xml:space="preserve">полиграфическая </w:t>
      </w:r>
      <w:r w:rsidR="00EB24DF" w:rsidRPr="009D1D9F">
        <w:rPr>
          <w:rFonts w:ascii="Times New Roman" w:hAnsi="Times New Roman" w:cs="Times New Roman"/>
          <w:b/>
          <w:bCs/>
        </w:rPr>
        <w:t xml:space="preserve">компания </w:t>
      </w:r>
      <w:r w:rsidR="00CF712F">
        <w:rPr>
          <w:rFonts w:ascii="Times New Roman" w:hAnsi="Times New Roman" w:cs="Times New Roman"/>
        </w:rPr>
        <w:t>«</w:t>
      </w:r>
      <w:r w:rsidR="00202559" w:rsidRPr="009D1D9F">
        <w:rPr>
          <w:rFonts w:ascii="Times New Roman" w:hAnsi="Times New Roman" w:cs="Times New Roman"/>
          <w:b/>
        </w:rPr>
        <w:t>Новые технологии»</w:t>
      </w:r>
      <w:r w:rsidR="00202559" w:rsidRPr="009D1D9F">
        <w:rPr>
          <w:rFonts w:ascii="Times New Roman" w:hAnsi="Times New Roman" w:cs="Times New Roman"/>
        </w:rPr>
        <w:t xml:space="preserve"> именуемое в дальнейшем </w:t>
      </w:r>
      <w:r w:rsidR="00202559" w:rsidRPr="009D1D9F">
        <w:rPr>
          <w:rFonts w:ascii="Times New Roman" w:hAnsi="Times New Roman" w:cs="Times New Roman"/>
          <w:b/>
        </w:rPr>
        <w:t>«Поставщик</w:t>
      </w:r>
      <w:r w:rsidR="00202559" w:rsidRPr="009D1D9F">
        <w:rPr>
          <w:rFonts w:ascii="Times New Roman" w:hAnsi="Times New Roman" w:cs="Times New Roman"/>
        </w:rPr>
        <w:t>», в лице Генерального директора Волкова Михаила Леонидовича, действующего н</w:t>
      </w:r>
      <w:r>
        <w:rPr>
          <w:rFonts w:ascii="Times New Roman" w:hAnsi="Times New Roman" w:cs="Times New Roman"/>
        </w:rPr>
        <w:t xml:space="preserve">а </w:t>
      </w:r>
      <w:r w:rsidR="00202559" w:rsidRPr="009D1D9F">
        <w:rPr>
          <w:rFonts w:ascii="Times New Roman" w:hAnsi="Times New Roman" w:cs="Times New Roman"/>
        </w:rPr>
        <w:t xml:space="preserve">основании </w:t>
      </w:r>
      <w:r w:rsidR="00202559" w:rsidRPr="009D1D9F">
        <w:rPr>
          <w:rFonts w:ascii="Times New Roman" w:hAnsi="Times New Roman" w:cs="Times New Roman"/>
          <w:color w:val="000000"/>
        </w:rPr>
        <w:t>Устава</w:t>
      </w:r>
      <w:r w:rsidR="00202559" w:rsidRPr="009D1D9F">
        <w:rPr>
          <w:rFonts w:ascii="Times New Roman" w:hAnsi="Times New Roman" w:cs="Times New Roman"/>
        </w:rPr>
        <w:t xml:space="preserve">, с другой Стороны, в дальнейшем именуемые </w:t>
      </w:r>
      <w:r w:rsidR="00202559" w:rsidRPr="009D1D9F">
        <w:rPr>
          <w:rFonts w:ascii="Times New Roman" w:hAnsi="Times New Roman" w:cs="Times New Roman"/>
          <w:b/>
        </w:rPr>
        <w:t>«Стороны</w:t>
      </w:r>
      <w:r w:rsidR="00EB24DF" w:rsidRPr="009D1D9F">
        <w:rPr>
          <w:rFonts w:ascii="Times New Roman" w:hAnsi="Times New Roman" w:cs="Times New Roman"/>
          <w:b/>
        </w:rPr>
        <w:t>»,</w:t>
      </w:r>
      <w:r w:rsidR="00EB24DF" w:rsidRPr="009D1D9F">
        <w:rPr>
          <w:rFonts w:ascii="Times New Roman" w:hAnsi="Times New Roman" w:cs="Times New Roman"/>
        </w:rPr>
        <w:t xml:space="preserve"> заключили</w:t>
      </w:r>
      <w:r w:rsidR="00202559" w:rsidRPr="009D1D9F">
        <w:rPr>
          <w:rFonts w:ascii="Times New Roman" w:hAnsi="Times New Roman" w:cs="Times New Roman"/>
        </w:rPr>
        <w:t xml:space="preserve"> </w:t>
      </w:r>
      <w:r w:rsidR="00202559" w:rsidRPr="009D1D9F">
        <w:rPr>
          <w:rFonts w:ascii="Times New Roman" w:hAnsi="Times New Roman" w:cs="Times New Roman"/>
          <w:b/>
        </w:rPr>
        <w:t>настоящий Договор</w:t>
      </w:r>
      <w:r w:rsidR="00202559" w:rsidRPr="009D1D9F">
        <w:rPr>
          <w:rFonts w:ascii="Times New Roman" w:hAnsi="Times New Roman" w:cs="Times New Roman"/>
        </w:rPr>
        <w:t>, о нижеследующем:</w:t>
      </w:r>
    </w:p>
    <w:p w:rsidR="00202559" w:rsidRDefault="00202559" w:rsidP="00EB2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559" w:rsidRPr="00202559" w:rsidRDefault="00202559" w:rsidP="00691FFF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559">
        <w:rPr>
          <w:rFonts w:ascii="Times New Roman" w:hAnsi="Times New Roman" w:cs="Times New Roman"/>
          <w:b/>
          <w:sz w:val="28"/>
          <w:szCs w:val="28"/>
          <w:u w:val="single"/>
        </w:rPr>
        <w:t>Предмет договора.</w:t>
      </w:r>
    </w:p>
    <w:p w:rsidR="00202559" w:rsidRPr="009D1D9F" w:rsidRDefault="00202559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>Поставщик обязуется по заданию Заказчика изготавливать рекламно-полиграфическую продукцию (далее по тексту – «Продукция»), на условиях, предусмотренных настоящим Договором и/или приложениями к нему, и поставлять ее Заказчику, а Заказчик обязуется принимать Продукцию и оплачивать ее в полном объеме. А также подписывать отгрузочные документы.</w:t>
      </w:r>
    </w:p>
    <w:p w:rsidR="00202559" w:rsidRPr="00CF712F" w:rsidRDefault="00202559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 xml:space="preserve">Изготовление и поставка Продукции по настоящему Договору производится согласно оформленным и подписанным Сторонами </w:t>
      </w:r>
      <w:r w:rsidR="00F26AFB">
        <w:rPr>
          <w:rFonts w:ascii="Times New Roman" w:hAnsi="Times New Roman" w:cs="Times New Roman"/>
        </w:rPr>
        <w:t>Приложениям к настоящему</w:t>
      </w:r>
      <w:r w:rsidRPr="00CF712F">
        <w:rPr>
          <w:rFonts w:ascii="Times New Roman" w:hAnsi="Times New Roman" w:cs="Times New Roman"/>
        </w:rPr>
        <w:t xml:space="preserve"> Договору.  </w:t>
      </w:r>
    </w:p>
    <w:p w:rsidR="00202559" w:rsidRPr="009D1D9F" w:rsidRDefault="00202559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CF712F">
        <w:rPr>
          <w:rFonts w:ascii="Times New Roman" w:hAnsi="Times New Roman" w:cs="Times New Roman"/>
        </w:rPr>
        <w:t>Наименование, количество, ассортимент, цена единицы продукции, общая стоимость заказа</w:t>
      </w:r>
      <w:r w:rsidRPr="009D1D9F">
        <w:rPr>
          <w:rFonts w:ascii="Times New Roman" w:hAnsi="Times New Roman" w:cs="Times New Roman"/>
        </w:rPr>
        <w:t>, сроки изготовления и поставки Продукции</w:t>
      </w:r>
      <w:r w:rsidR="00F26AFB">
        <w:rPr>
          <w:rFonts w:ascii="Times New Roman" w:hAnsi="Times New Roman" w:cs="Times New Roman"/>
        </w:rPr>
        <w:t xml:space="preserve">, а также любая другая информация необходимая для выполнения заказа, </w:t>
      </w:r>
      <w:r w:rsidRPr="009D1D9F">
        <w:rPr>
          <w:rFonts w:ascii="Times New Roman" w:hAnsi="Times New Roman" w:cs="Times New Roman"/>
        </w:rPr>
        <w:t>определя</w:t>
      </w:r>
      <w:r w:rsidR="00F26AFB">
        <w:rPr>
          <w:rFonts w:ascii="Times New Roman" w:hAnsi="Times New Roman" w:cs="Times New Roman"/>
        </w:rPr>
        <w:t>ется</w:t>
      </w:r>
      <w:r w:rsidRPr="009D1D9F">
        <w:rPr>
          <w:rFonts w:ascii="Times New Roman" w:hAnsi="Times New Roman" w:cs="Times New Roman"/>
        </w:rPr>
        <w:t xml:space="preserve"> в </w:t>
      </w:r>
      <w:r w:rsidR="00F26AFB">
        <w:rPr>
          <w:rFonts w:ascii="Times New Roman" w:hAnsi="Times New Roman" w:cs="Times New Roman"/>
        </w:rPr>
        <w:t>Приложениях и</w:t>
      </w:r>
      <w:r w:rsidRPr="009D1D9F">
        <w:rPr>
          <w:rFonts w:ascii="Times New Roman" w:hAnsi="Times New Roman" w:cs="Times New Roman"/>
        </w:rPr>
        <w:t xml:space="preserve"> явля</w:t>
      </w:r>
      <w:r w:rsidR="00F26AFB">
        <w:rPr>
          <w:rFonts w:ascii="Times New Roman" w:hAnsi="Times New Roman" w:cs="Times New Roman"/>
        </w:rPr>
        <w:t xml:space="preserve">ется </w:t>
      </w:r>
      <w:r w:rsidRPr="009D1D9F">
        <w:rPr>
          <w:rFonts w:ascii="Times New Roman" w:hAnsi="Times New Roman" w:cs="Times New Roman"/>
        </w:rPr>
        <w:t>неотъемлемой частью настоящего Договора.</w:t>
      </w:r>
    </w:p>
    <w:p w:rsidR="00202559" w:rsidRPr="009D1D9F" w:rsidRDefault="00202559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 xml:space="preserve">Право собственности и риск случайной гибели и/или повреждения Продукции переходит от Поставщика к Заказчику в момент </w:t>
      </w:r>
      <w:r w:rsidR="00F26AFB">
        <w:rPr>
          <w:rFonts w:ascii="Times New Roman" w:hAnsi="Times New Roman" w:cs="Times New Roman"/>
        </w:rPr>
        <w:t>отгрузки продукции со склада Поставщика, если иное не предусмотрено в Приложении к настоящему договору.</w:t>
      </w:r>
      <w:r w:rsidRPr="009D1D9F">
        <w:rPr>
          <w:rFonts w:ascii="Times New Roman" w:hAnsi="Times New Roman" w:cs="Times New Roman"/>
        </w:rPr>
        <w:t xml:space="preserve"> </w:t>
      </w:r>
    </w:p>
    <w:p w:rsidR="003A7C66" w:rsidRDefault="003A7C66" w:rsidP="00EB24DF">
      <w:pPr>
        <w:pStyle w:val="a4"/>
        <w:tabs>
          <w:tab w:val="left" w:pos="709"/>
        </w:tabs>
        <w:spacing w:after="0" w:line="240" w:lineRule="auto"/>
        <w:ind w:left="0"/>
        <w:jc w:val="center"/>
        <w:rPr>
          <w:sz w:val="24"/>
          <w:szCs w:val="24"/>
        </w:rPr>
      </w:pPr>
    </w:p>
    <w:p w:rsidR="003A7C66" w:rsidRPr="00691FFF" w:rsidRDefault="003A7C66" w:rsidP="00691FFF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FFF">
        <w:rPr>
          <w:rFonts w:ascii="Times New Roman" w:hAnsi="Times New Roman" w:cs="Times New Roman"/>
          <w:b/>
          <w:sz w:val="28"/>
          <w:szCs w:val="28"/>
          <w:u w:val="single"/>
        </w:rPr>
        <w:t>Права и обязанности сторон, порядок и сроки</w:t>
      </w:r>
    </w:p>
    <w:p w:rsidR="003A7C66" w:rsidRPr="00691FFF" w:rsidRDefault="003A7C66" w:rsidP="00691FFF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FFF">
        <w:rPr>
          <w:rFonts w:ascii="Times New Roman" w:hAnsi="Times New Roman" w:cs="Times New Roman"/>
          <w:b/>
          <w:sz w:val="28"/>
          <w:szCs w:val="28"/>
          <w:u w:val="single"/>
        </w:rPr>
        <w:t>изготовления и поставки продукции.</w:t>
      </w:r>
    </w:p>
    <w:p w:rsidR="003A7C66" w:rsidRPr="009D1D9F" w:rsidRDefault="003A7C66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 xml:space="preserve">Заказчик передает Поставщику в устной, письменной или электронной форме заявку на расчет стоимости изготовления продукции с указанием: наименования, ассортимента, количества и </w:t>
      </w:r>
      <w:bookmarkStart w:id="0" w:name="OLE_LINK1"/>
      <w:r w:rsidRPr="009D1D9F">
        <w:rPr>
          <w:rFonts w:ascii="Times New Roman" w:hAnsi="Times New Roman" w:cs="Times New Roman"/>
        </w:rPr>
        <w:t>технических параметров</w:t>
      </w:r>
      <w:bookmarkEnd w:id="0"/>
      <w:r w:rsidRPr="009D1D9F">
        <w:rPr>
          <w:rFonts w:ascii="Times New Roman" w:hAnsi="Times New Roman" w:cs="Times New Roman"/>
        </w:rPr>
        <w:t xml:space="preserve"> подлежащей изготовлению продукции, а также с приложением, в необходимых случаях, описания творческой и технической задачи Заказчика.</w:t>
      </w:r>
    </w:p>
    <w:p w:rsidR="003A7C66" w:rsidRPr="009D1D9F" w:rsidRDefault="003A7C66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 xml:space="preserve">Согласованные условия изготовления продукции фиксируются Сторонами в </w:t>
      </w:r>
      <w:r w:rsidR="00F26AFB">
        <w:rPr>
          <w:rFonts w:ascii="Times New Roman" w:hAnsi="Times New Roman" w:cs="Times New Roman"/>
        </w:rPr>
        <w:t>Приложении к настоящему договору</w:t>
      </w:r>
      <w:r w:rsidRPr="009D1D9F">
        <w:rPr>
          <w:rFonts w:ascii="Times New Roman" w:hAnsi="Times New Roman" w:cs="Times New Roman"/>
        </w:rPr>
        <w:t xml:space="preserve"> и не подлежат изменению в одностороннем порядке одной из Сторон, за исключением случаев, предусмотренных настоящим Договором.</w:t>
      </w:r>
    </w:p>
    <w:p w:rsidR="003A7C66" w:rsidRPr="009D1D9F" w:rsidRDefault="003A7C66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 xml:space="preserve">После согласования Сторонами условий изготовления и поставки Продукции, Поставщик выставляет Заказчику счет на общую сумму заказа. Заказчик производит оплату Продукции в порядке и сроки, предусмотренные настоящим Договором и Приложениями к нему. </w:t>
      </w:r>
      <w:r w:rsidR="00473F1E" w:rsidRPr="009D1D9F">
        <w:rPr>
          <w:rFonts w:ascii="Times New Roman" w:hAnsi="Times New Roman" w:cs="Times New Roman"/>
        </w:rPr>
        <w:t>При этом</w:t>
      </w:r>
      <w:r w:rsidRPr="009D1D9F">
        <w:rPr>
          <w:rFonts w:ascii="Times New Roman" w:hAnsi="Times New Roman" w:cs="Times New Roman"/>
        </w:rPr>
        <w:t xml:space="preserve"> оплата выставленного Поставщиком счета означает согласие Покупателя с изложенными в нем условиями, независимо от наличия или отсутствия подписанного </w:t>
      </w:r>
      <w:r w:rsidR="00F26AFB">
        <w:rPr>
          <w:rFonts w:ascii="Times New Roman" w:hAnsi="Times New Roman" w:cs="Times New Roman"/>
        </w:rPr>
        <w:t>Приложения к настоящему Договору.</w:t>
      </w:r>
    </w:p>
    <w:p w:rsidR="003A7C66" w:rsidRPr="009D1D9F" w:rsidRDefault="003A7C66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 xml:space="preserve">Заказчик обязан в срок, согласованный </w:t>
      </w:r>
      <w:r w:rsidR="00F26AFB">
        <w:rPr>
          <w:rFonts w:ascii="Times New Roman" w:hAnsi="Times New Roman" w:cs="Times New Roman"/>
        </w:rPr>
        <w:t>в Приложении к настоящему Договору</w:t>
      </w:r>
      <w:r w:rsidRPr="009D1D9F">
        <w:rPr>
          <w:rFonts w:ascii="Times New Roman" w:hAnsi="Times New Roman" w:cs="Times New Roman"/>
        </w:rPr>
        <w:t xml:space="preserve">, предоставить Поставщику утвержденные Заказчиком исходные материалы заказа в соответствии с требованиями, установленными </w:t>
      </w:r>
      <w:r w:rsidRPr="00CF712F">
        <w:rPr>
          <w:rFonts w:ascii="Times New Roman" w:hAnsi="Times New Roman" w:cs="Times New Roman"/>
        </w:rPr>
        <w:t xml:space="preserve">в </w:t>
      </w:r>
      <w:r w:rsidR="00CF712F" w:rsidRPr="00CF712F">
        <w:rPr>
          <w:rFonts w:ascii="Times New Roman" w:hAnsi="Times New Roman" w:cs="Times New Roman"/>
        </w:rPr>
        <w:t>Приложении</w:t>
      </w:r>
      <w:r w:rsidR="00802899">
        <w:rPr>
          <w:rFonts w:ascii="Times New Roman" w:hAnsi="Times New Roman" w:cs="Times New Roman"/>
        </w:rPr>
        <w:t xml:space="preserve"> №1</w:t>
      </w:r>
      <w:r w:rsidRPr="009D1D9F">
        <w:rPr>
          <w:rFonts w:ascii="Times New Roman" w:hAnsi="Times New Roman" w:cs="Times New Roman"/>
        </w:rPr>
        <w:t xml:space="preserve"> к настоящему Договору. Предоставленные Заказчиком </w:t>
      </w:r>
      <w:r w:rsidRPr="009D1D9F">
        <w:rPr>
          <w:rFonts w:ascii="Times New Roman" w:hAnsi="Times New Roman" w:cs="Times New Roman"/>
        </w:rPr>
        <w:lastRenderedPageBreak/>
        <w:t>материалы и информация не должны нарушать</w:t>
      </w:r>
      <w:r w:rsidRPr="003A7C66">
        <w:rPr>
          <w:rFonts w:ascii="Times New Roman" w:hAnsi="Times New Roman" w:cs="Times New Roman"/>
          <w:sz w:val="24"/>
          <w:szCs w:val="24"/>
        </w:rPr>
        <w:t xml:space="preserve"> </w:t>
      </w:r>
      <w:r w:rsidRPr="009D1D9F">
        <w:rPr>
          <w:rFonts w:ascii="Times New Roman" w:hAnsi="Times New Roman" w:cs="Times New Roman"/>
        </w:rPr>
        <w:t xml:space="preserve">законодательство РФ, в частности установленных требований к рекламным материалам согласно Федеральному закону от 13.03.2006 №38-ФЗ «О рекламе», содержать материалы порнографического, экстремистского и террористического характера, призывы к насилию, разжиганию межнациональной розни и иные запрещенные материалы. Кроме того, материалы Заказчика не должны нарушать законных прав и интересов третьих лиц, в частности исключительных прав на результаты интеллектуальной деятельности или средства </w:t>
      </w:r>
      <w:r w:rsidR="00204882" w:rsidRPr="009D1D9F">
        <w:rPr>
          <w:rFonts w:ascii="Times New Roman" w:hAnsi="Times New Roman" w:cs="Times New Roman"/>
        </w:rPr>
        <w:t>индивидуализации. В</w:t>
      </w:r>
      <w:r w:rsidRPr="009D1D9F">
        <w:rPr>
          <w:rFonts w:ascii="Times New Roman" w:hAnsi="Times New Roman" w:cs="Times New Roman"/>
        </w:rPr>
        <w:t xml:space="preserve"> случае нарушения требований настоящего пункта, Заказчик не считается исполнившимся обязательство по предоставлению исходных материалов надлежащим образом и в установленный срок.</w:t>
      </w:r>
    </w:p>
    <w:p w:rsidR="00204882" w:rsidRPr="009D1D9F" w:rsidRDefault="003A7C66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>Поставщик принимает от Заказчика согласованные исходные материалы заказа. При обнаружении непригодности или недоброкачественности представленного Заказчиком исходного материала, Поставщик приостанавливает работы и предупреждает Заказчика о возможных неблагоприятных для Заказчика последствиях выполнения его задания. Уведомление об обнаружении непригодности или недоброкачественности исходного материала должно быть направлено Заказчику посредством электронной почты на электронный адрес, указанный в п. 2.6 настоящего Договора. Заказчик обязан в течение 24 часов с момента получения уведомления дать Поставщику указание о прекращении или продолжении работ. Указание о прекращении или продолжении работ передается Заказчиком Поставщику посредством электронной почты. До получения такого указания от Заказчика, Поставщик приостанавливает работы над заказом. В том случае, если Поставщик не получит в течение вышеуказанного срока ответа на свои предупреждения, он имеет право возобновить работы. Заказчик обязан возместить Поставщику в полном объеме все убытки, которые понес Поставщик из-за остановки работ, включая стоимость простоя печатной машины и стоимость переналадки оборудования и изготовления дополнительных печатных форм (в том случае если это необхо</w:t>
      </w:r>
      <w:r w:rsidR="00204882" w:rsidRPr="009D1D9F">
        <w:rPr>
          <w:rFonts w:ascii="Times New Roman" w:hAnsi="Times New Roman" w:cs="Times New Roman"/>
        </w:rPr>
        <w:t>димо для устранения недостатков).</w:t>
      </w:r>
    </w:p>
    <w:p w:rsidR="00CF712F" w:rsidRDefault="003A7C66" w:rsidP="00CF712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>Поставщик выполняет рабочие ма</w:t>
      </w:r>
      <w:r w:rsidR="00204882" w:rsidRPr="009D1D9F">
        <w:rPr>
          <w:rFonts w:ascii="Times New Roman" w:hAnsi="Times New Roman" w:cs="Times New Roman"/>
        </w:rPr>
        <w:t>териалы (макет, оригинал-макет</w:t>
      </w:r>
      <w:r w:rsidRPr="009D1D9F">
        <w:rPr>
          <w:rFonts w:ascii="Times New Roman" w:hAnsi="Times New Roman" w:cs="Times New Roman"/>
        </w:rPr>
        <w:t xml:space="preserve">, </w:t>
      </w:r>
      <w:proofErr w:type="spellStart"/>
      <w:r w:rsidRPr="009D1D9F">
        <w:rPr>
          <w:rFonts w:ascii="Times New Roman" w:hAnsi="Times New Roman" w:cs="Times New Roman"/>
        </w:rPr>
        <w:t>цв</w:t>
      </w:r>
      <w:r w:rsidR="00204882" w:rsidRPr="009D1D9F">
        <w:rPr>
          <w:rFonts w:ascii="Times New Roman" w:hAnsi="Times New Roman" w:cs="Times New Roman"/>
        </w:rPr>
        <w:t>етопроба</w:t>
      </w:r>
      <w:proofErr w:type="spellEnd"/>
      <w:r w:rsidR="00204882" w:rsidRPr="009D1D9F">
        <w:rPr>
          <w:rFonts w:ascii="Times New Roman" w:hAnsi="Times New Roman" w:cs="Times New Roman"/>
        </w:rPr>
        <w:t xml:space="preserve"> и д</w:t>
      </w:r>
      <w:r w:rsidRPr="009D1D9F">
        <w:rPr>
          <w:rFonts w:ascii="Times New Roman" w:hAnsi="Times New Roman" w:cs="Times New Roman"/>
        </w:rPr>
        <w:t xml:space="preserve">р.) и уведомляет Заказчика об их готовности (представляет результат), в течение срока, предусмотренного </w:t>
      </w:r>
      <w:r w:rsidR="00F26AFB">
        <w:rPr>
          <w:rFonts w:ascii="Times New Roman" w:hAnsi="Times New Roman" w:cs="Times New Roman"/>
        </w:rPr>
        <w:t>в приложении к настоящему Договору</w:t>
      </w:r>
      <w:r w:rsidRPr="009D1D9F">
        <w:rPr>
          <w:rFonts w:ascii="Times New Roman" w:hAnsi="Times New Roman" w:cs="Times New Roman"/>
        </w:rPr>
        <w:t xml:space="preserve">. Представление рабочих материалов осуществляется посредством электронной почты на электронный адрес (адреса) </w:t>
      </w:r>
      <w:r w:rsidR="00473F1E" w:rsidRPr="009D1D9F">
        <w:rPr>
          <w:rFonts w:ascii="Times New Roman" w:hAnsi="Times New Roman" w:cs="Times New Roman"/>
        </w:rPr>
        <w:t>Заказчика:</w:t>
      </w:r>
      <w:r w:rsidR="00473F1E">
        <w:t xml:space="preserve"> </w:t>
      </w:r>
      <w:r w:rsidR="00473F1E" w:rsidRPr="00473F1E">
        <w:rPr>
          <w:rFonts w:ascii="Times New Roman" w:hAnsi="Times New Roman" w:cs="Times New Roman"/>
          <w:highlight w:val="yellow"/>
        </w:rPr>
        <w:t>???</w:t>
      </w:r>
      <w:r w:rsidR="0099067E" w:rsidRPr="00473F1E">
        <w:rPr>
          <w:rFonts w:ascii="Times New Roman" w:hAnsi="Times New Roman" w:cs="Times New Roman"/>
          <w:b/>
          <w:highlight w:val="yellow"/>
        </w:rPr>
        <w:t>@???</w:t>
      </w:r>
    </w:p>
    <w:p w:rsidR="00204882" w:rsidRPr="00CF712F" w:rsidRDefault="003A7C66" w:rsidP="00CF712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CF712F">
        <w:rPr>
          <w:rFonts w:ascii="Times New Roman" w:hAnsi="Times New Roman" w:cs="Times New Roman"/>
        </w:rPr>
        <w:t>Внесение в выполненный Поставщиком рабочий материал правок Заказчиком, не предусмотренных заказом и (в необходимых случаях) полученным от Заказчика описанием, производится Поставщиком за отдельную оплату (если Стороны не договорятся об ином), в объеме, порядке и сроки, согласованные Сторонами письменно.</w:t>
      </w:r>
    </w:p>
    <w:p w:rsidR="00473F1E" w:rsidRDefault="003A7C66" w:rsidP="00473F1E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E74827">
        <w:rPr>
          <w:rFonts w:ascii="Times New Roman" w:hAnsi="Times New Roman" w:cs="Times New Roman"/>
        </w:rPr>
        <w:t xml:space="preserve">Заказчик утверждает обработанные Поставщиком рабочие материалы в согласованные в </w:t>
      </w:r>
      <w:r w:rsidR="0099067E">
        <w:rPr>
          <w:rFonts w:ascii="Times New Roman" w:hAnsi="Times New Roman" w:cs="Times New Roman"/>
        </w:rPr>
        <w:t>Приложении к настоящему договору сроки</w:t>
      </w:r>
      <w:r w:rsidRPr="00E74827">
        <w:rPr>
          <w:rFonts w:ascii="Times New Roman" w:hAnsi="Times New Roman" w:cs="Times New Roman"/>
        </w:rPr>
        <w:t xml:space="preserve">, посредством направления подтверждения по электронной почте с электронного адреса Заказчика </w:t>
      </w:r>
      <w:r w:rsidR="00CF712F" w:rsidRPr="00E74827">
        <w:rPr>
          <w:rFonts w:ascii="Times New Roman" w:hAnsi="Times New Roman" w:cs="Times New Roman"/>
        </w:rPr>
        <w:t xml:space="preserve">на почту </w:t>
      </w:r>
      <w:r w:rsidR="00473F1E" w:rsidRPr="00E74827">
        <w:rPr>
          <w:rFonts w:ascii="Times New Roman" w:hAnsi="Times New Roman" w:cs="Times New Roman"/>
        </w:rPr>
        <w:t>Поставщика:</w:t>
      </w:r>
      <w:r w:rsidR="001A7DA1">
        <w:rPr>
          <w:rFonts w:ascii="Times New Roman" w:hAnsi="Times New Roman" w:cs="Times New Roman"/>
        </w:rPr>
        <w:t xml:space="preserve"> </w:t>
      </w:r>
      <w:hyperlink r:id="rId8" w:history="1">
        <w:r w:rsidR="00473F1E" w:rsidRPr="00756D74">
          <w:rPr>
            <w:rStyle w:val="af"/>
            <w:rFonts w:ascii="Times New Roman" w:hAnsi="Times New Roman" w:cs="Times New Roman"/>
            <w:lang w:val="en-US"/>
          </w:rPr>
          <w:t>Zakaz</w:t>
        </w:r>
        <w:r w:rsidR="00473F1E" w:rsidRPr="00756D74">
          <w:rPr>
            <w:rStyle w:val="af"/>
            <w:rFonts w:ascii="Times New Roman" w:hAnsi="Times New Roman" w:cs="Times New Roman"/>
          </w:rPr>
          <w:t>@</w:t>
        </w:r>
        <w:r w:rsidR="00473F1E" w:rsidRPr="00756D74">
          <w:rPr>
            <w:rStyle w:val="af"/>
            <w:rFonts w:ascii="Times New Roman" w:hAnsi="Times New Roman" w:cs="Times New Roman"/>
            <w:lang w:val="en-US"/>
          </w:rPr>
          <w:t>adv</w:t>
        </w:r>
        <w:r w:rsidR="00473F1E" w:rsidRPr="00756D74">
          <w:rPr>
            <w:rStyle w:val="af"/>
            <w:rFonts w:ascii="Times New Roman" w:hAnsi="Times New Roman" w:cs="Times New Roman"/>
          </w:rPr>
          <w:t>-</w:t>
        </w:r>
        <w:r w:rsidR="00473F1E" w:rsidRPr="00756D74">
          <w:rPr>
            <w:rStyle w:val="af"/>
            <w:rFonts w:ascii="Times New Roman" w:hAnsi="Times New Roman" w:cs="Times New Roman"/>
            <w:lang w:val="en-US"/>
          </w:rPr>
          <w:t>nt</w:t>
        </w:r>
        <w:r w:rsidR="00473F1E" w:rsidRPr="00756D74">
          <w:rPr>
            <w:rStyle w:val="af"/>
            <w:rFonts w:ascii="Times New Roman" w:hAnsi="Times New Roman" w:cs="Times New Roman"/>
          </w:rPr>
          <w:t>.</w:t>
        </w:r>
        <w:r w:rsidR="00473F1E" w:rsidRPr="00756D74">
          <w:rPr>
            <w:rStyle w:val="af"/>
            <w:rFonts w:ascii="Times New Roman" w:hAnsi="Times New Roman" w:cs="Times New Roman"/>
            <w:lang w:val="en-US"/>
          </w:rPr>
          <w:t>ru</w:t>
        </w:r>
      </w:hyperlink>
    </w:p>
    <w:p w:rsidR="003A7C66" w:rsidRPr="009D1D9F" w:rsidRDefault="003A7C66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 xml:space="preserve">Поставщик изготавливает Продукцию согласно условиям </w:t>
      </w:r>
      <w:r w:rsidR="0099067E">
        <w:rPr>
          <w:rFonts w:ascii="Times New Roman" w:hAnsi="Times New Roman" w:cs="Times New Roman"/>
        </w:rPr>
        <w:t>Приложения к настоящему Договору</w:t>
      </w:r>
      <w:r w:rsidRPr="009D1D9F">
        <w:rPr>
          <w:rFonts w:ascii="Times New Roman" w:hAnsi="Times New Roman" w:cs="Times New Roman"/>
        </w:rPr>
        <w:t xml:space="preserve"> и уведомляет Заказчика о ее готовности. Срок изготовления Продукции определяется Сторонами в </w:t>
      </w:r>
      <w:r w:rsidR="0099067E">
        <w:rPr>
          <w:rFonts w:ascii="Times New Roman" w:hAnsi="Times New Roman" w:cs="Times New Roman"/>
        </w:rPr>
        <w:t>Приложении к настоящему договору</w:t>
      </w:r>
      <w:r w:rsidRPr="009D1D9F">
        <w:rPr>
          <w:rFonts w:ascii="Times New Roman" w:hAnsi="Times New Roman" w:cs="Times New Roman"/>
        </w:rPr>
        <w:t xml:space="preserve">. Датой начала отсчета срока изготовления продукции, является дата утверждения Заказчиком рабочих материалов Поставщика, а также исполнения обязательства по оплате изготовления продукции в соответствии с порядком расчетов, предусмотренным п. </w:t>
      </w:r>
      <w:r w:rsidR="0099067E">
        <w:rPr>
          <w:rFonts w:ascii="Times New Roman" w:hAnsi="Times New Roman" w:cs="Times New Roman"/>
        </w:rPr>
        <w:t>5</w:t>
      </w:r>
      <w:r w:rsidRPr="009D1D9F">
        <w:rPr>
          <w:rFonts w:ascii="Times New Roman" w:hAnsi="Times New Roman" w:cs="Times New Roman"/>
        </w:rPr>
        <w:t xml:space="preserve"> </w:t>
      </w:r>
      <w:r w:rsidR="0099067E">
        <w:rPr>
          <w:rFonts w:ascii="Times New Roman" w:hAnsi="Times New Roman" w:cs="Times New Roman"/>
        </w:rPr>
        <w:t>Приложения к настоящему Договору.</w:t>
      </w:r>
    </w:p>
    <w:p w:rsidR="0099067E" w:rsidRDefault="003A7C66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9067E">
        <w:rPr>
          <w:rFonts w:ascii="Times New Roman" w:hAnsi="Times New Roman" w:cs="Times New Roman"/>
        </w:rPr>
        <w:t>Поставщик считается исполнившим свои обязательства по изготовлению Продукции в установленный срок с момента направления соответствующего уведомления на электронный адрес Заказчика</w:t>
      </w:r>
      <w:r w:rsidR="0099067E">
        <w:rPr>
          <w:rFonts w:ascii="Times New Roman" w:hAnsi="Times New Roman" w:cs="Times New Roman"/>
        </w:rPr>
        <w:t xml:space="preserve"> </w:t>
      </w:r>
      <w:proofErr w:type="gramStart"/>
      <w:r w:rsidR="0099067E">
        <w:rPr>
          <w:rFonts w:ascii="Times New Roman" w:hAnsi="Times New Roman" w:cs="Times New Roman"/>
        </w:rPr>
        <w:t xml:space="preserve">-  </w:t>
      </w:r>
      <w:r w:rsidR="0099067E" w:rsidRPr="00F26AFB">
        <w:rPr>
          <w:rFonts w:ascii="Times New Roman" w:hAnsi="Times New Roman" w:cs="Times New Roman"/>
          <w:b/>
          <w:highlight w:val="yellow"/>
        </w:rPr>
        <w:t>???</w:t>
      </w:r>
      <w:proofErr w:type="gramEnd"/>
      <w:r w:rsidR="0099067E" w:rsidRPr="00F26AFB">
        <w:rPr>
          <w:rFonts w:ascii="Times New Roman" w:hAnsi="Times New Roman" w:cs="Times New Roman"/>
          <w:b/>
          <w:highlight w:val="yellow"/>
        </w:rPr>
        <w:t>@???</w:t>
      </w:r>
    </w:p>
    <w:p w:rsidR="003A7C66" w:rsidRPr="0099067E" w:rsidRDefault="003A7C66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9067E">
        <w:rPr>
          <w:rFonts w:ascii="Times New Roman" w:hAnsi="Times New Roman" w:cs="Times New Roman"/>
        </w:rPr>
        <w:t>Изготовление продукции в рамках Договора производится Поставщиком с применением материалов, технологий и оборудования, обычно применяемых им при выполнении такого рода работ, которые на момент подписания Договора, Заказчику известны.</w:t>
      </w:r>
      <w:r w:rsidRPr="0099067E">
        <w:rPr>
          <w:rFonts w:ascii="Times New Roman" w:hAnsi="Times New Roman" w:cs="Times New Roman"/>
          <w:b/>
        </w:rPr>
        <w:t xml:space="preserve"> </w:t>
      </w:r>
      <w:r w:rsidRPr="0099067E">
        <w:rPr>
          <w:rFonts w:ascii="Times New Roman" w:hAnsi="Times New Roman" w:cs="Times New Roman"/>
        </w:rPr>
        <w:t xml:space="preserve">Для изготовления и поставки Продукции по настоящему Договору Поставщик может привлекать третьих лиц. Согласия Заказчика на привлечение Поставщиком третьих лиц к выполнению обязательств по настоящему Договору не требуется. За действия третьих лиц Поставщик несет ответственность, как за свои собственные. </w:t>
      </w:r>
    </w:p>
    <w:p w:rsidR="003A7C66" w:rsidRPr="009D1D9F" w:rsidRDefault="003A7C66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lastRenderedPageBreak/>
        <w:t>Срок изготовления продукции может быть скорректирован по Соглашению Сторон. Досрочное выполнение Поставщиком своих обязательств допускается. Просрочка исполнения Заказчиком своего обязательства по Договору в частности, предусмотренных п.2.4, 2.5, 2.7, 3.3. настоящего Договора, может приводить к пересмотру сроков выполнения Поставщиком своих обязательств по изготовлению и поставке Продукции по настоящему Договору в соответствии с текущим производственным планом.</w:t>
      </w:r>
    </w:p>
    <w:p w:rsidR="003A7C66" w:rsidRPr="009D1D9F" w:rsidRDefault="003A7C66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>Поставка изготовленной Продукции пр</w:t>
      </w:r>
      <w:r w:rsidR="00AE67CC" w:rsidRPr="009D1D9F">
        <w:rPr>
          <w:rFonts w:ascii="Times New Roman" w:hAnsi="Times New Roman" w:cs="Times New Roman"/>
        </w:rPr>
        <w:t xml:space="preserve">оизводится по соглашению Сторон </w:t>
      </w:r>
      <w:r w:rsidRPr="009D1D9F">
        <w:rPr>
          <w:rFonts w:ascii="Times New Roman" w:hAnsi="Times New Roman" w:cs="Times New Roman"/>
        </w:rPr>
        <w:t xml:space="preserve">путем ее доставки Поставщиком в адрес Заказчика в течение 3 (трех) дней с момента изготовления. Условия доставки Продукции Поставщиком согласовываются в </w:t>
      </w:r>
      <w:r w:rsidR="0099067E">
        <w:rPr>
          <w:rFonts w:ascii="Times New Roman" w:hAnsi="Times New Roman" w:cs="Times New Roman"/>
        </w:rPr>
        <w:t>Приложении к настоящему Договору.</w:t>
      </w:r>
    </w:p>
    <w:p w:rsidR="003A7C66" w:rsidRPr="009D1D9F" w:rsidRDefault="003A7C66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 xml:space="preserve">Поставщик маркирует упаковку продукции с указанием количества экземпляров продукции в упаковке, если дополнительные требования по упаковке не отражены в </w:t>
      </w:r>
      <w:r w:rsidR="0099067E">
        <w:rPr>
          <w:rFonts w:ascii="Times New Roman" w:hAnsi="Times New Roman" w:cs="Times New Roman"/>
        </w:rPr>
        <w:t>Приложении к настоящему Договору.</w:t>
      </w:r>
    </w:p>
    <w:p w:rsidR="003A7C66" w:rsidRPr="009D1D9F" w:rsidRDefault="003A7C66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>По каждой партии продукции уполномоченными представителями Заказчика и Поставщика производится приемка продукции по накладным и ее проверка по количеству упаковок, качеству и ассортименту. В случае обнаружения при приемке Продукции ненадлежащего качества либо недостачи Продукции ответственными представителями Заказчика и Поставщика составляется и подписывается двухсторонний акт.</w:t>
      </w:r>
    </w:p>
    <w:p w:rsidR="003A7C66" w:rsidRPr="009D1D9F" w:rsidRDefault="003A7C66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 xml:space="preserve">Факт приемки Продукции подтверждается подписью и печатью Заказчика либо подписью его уполномоченного представителя в накладной на Продукцию. С момента подписания накладной Поставщик считается исполнившим свои обязательства по изготовлению и поставке, Продукция считаются сданной Поставщиком, осмотренной, проверенной, и принятой Заказчиком </w:t>
      </w:r>
    </w:p>
    <w:p w:rsidR="003A7C66" w:rsidRPr="009D1D9F" w:rsidRDefault="003A7C66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 xml:space="preserve">В случае обнаружения Продукции ненадлежащего качества (нарушение условий, предусмотренных настоящим Договором и приложениями к нему о количестве, ассортименте, качестве, упаковке) Заказчик обязан уведомить Поставщика о соответствующем факте не позднее 14 (четырнадцати) </w:t>
      </w:r>
      <w:r w:rsidR="000A770C">
        <w:rPr>
          <w:rFonts w:ascii="Times New Roman" w:hAnsi="Times New Roman" w:cs="Times New Roman"/>
        </w:rPr>
        <w:t xml:space="preserve">календарных </w:t>
      </w:r>
      <w:r w:rsidRPr="009D1D9F">
        <w:rPr>
          <w:rFonts w:ascii="Times New Roman" w:hAnsi="Times New Roman" w:cs="Times New Roman"/>
        </w:rPr>
        <w:t>дней с даты поставки соответствующей Продукции. В противном случае Претензии Заказчика не принимаются, Поставщик вправе отказаться от удовлетворения требований Заказчика.</w:t>
      </w:r>
    </w:p>
    <w:p w:rsidR="00AE67CC" w:rsidRDefault="00AE67CC" w:rsidP="00EB24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7CC" w:rsidRPr="00691FFF" w:rsidRDefault="00AE67CC" w:rsidP="00691FFF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FFF">
        <w:rPr>
          <w:rFonts w:ascii="Times New Roman" w:hAnsi="Times New Roman" w:cs="Times New Roman"/>
          <w:b/>
          <w:sz w:val="28"/>
          <w:szCs w:val="28"/>
          <w:u w:val="single"/>
        </w:rPr>
        <w:t>Цена и порядок расчетов.</w:t>
      </w:r>
    </w:p>
    <w:p w:rsidR="00AE67CC" w:rsidRPr="009D1D9F" w:rsidRDefault="00AE67CC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>Цена изготавливаемой и поставляемой по настоящему договору Продукции является договорной, согласовывается сторонами по каждой заявке Заказчика на расчет</w:t>
      </w:r>
      <w:r w:rsidRPr="009D1D9F">
        <w:rPr>
          <w:rFonts w:ascii="Times New Roman" w:hAnsi="Times New Roman" w:cs="Times New Roman"/>
          <w:i/>
        </w:rPr>
        <w:t>,</w:t>
      </w:r>
      <w:r w:rsidRPr="009D1D9F">
        <w:rPr>
          <w:rFonts w:ascii="Times New Roman" w:hAnsi="Times New Roman" w:cs="Times New Roman"/>
        </w:rPr>
        <w:t xml:space="preserve"> изготовление и поставку Продукции и устанавливается в рублях. Цена и общая стоимость продукции устанавливаются в </w:t>
      </w:r>
      <w:r w:rsidR="0099067E">
        <w:rPr>
          <w:rFonts w:ascii="Times New Roman" w:hAnsi="Times New Roman" w:cs="Times New Roman"/>
        </w:rPr>
        <w:t>Приложении к настоящему договору</w:t>
      </w:r>
      <w:r w:rsidRPr="009D1D9F">
        <w:rPr>
          <w:rFonts w:ascii="Times New Roman" w:hAnsi="Times New Roman" w:cs="Times New Roman"/>
        </w:rPr>
        <w:t>. Цена продукции включает НДС (</w:t>
      </w:r>
      <w:r w:rsidR="0099067E">
        <w:rPr>
          <w:rFonts w:ascii="Times New Roman" w:hAnsi="Times New Roman" w:cs="Times New Roman"/>
        </w:rPr>
        <w:t>20</w:t>
      </w:r>
      <w:r w:rsidRPr="009D1D9F">
        <w:rPr>
          <w:rFonts w:ascii="Times New Roman" w:hAnsi="Times New Roman" w:cs="Times New Roman"/>
        </w:rPr>
        <w:t>%)</w:t>
      </w:r>
    </w:p>
    <w:p w:rsidR="00AE67CC" w:rsidRPr="00E74827" w:rsidRDefault="00AE67CC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 xml:space="preserve">Заказчик производит оплату </w:t>
      </w:r>
      <w:r w:rsidRPr="00E74827">
        <w:rPr>
          <w:rFonts w:ascii="Times New Roman" w:hAnsi="Times New Roman" w:cs="Times New Roman"/>
        </w:rPr>
        <w:t xml:space="preserve">Продукции по </w:t>
      </w:r>
      <w:r w:rsidR="0099067E">
        <w:rPr>
          <w:rFonts w:ascii="Times New Roman" w:hAnsi="Times New Roman" w:cs="Times New Roman"/>
        </w:rPr>
        <w:t>Приложению к настоящему Договору</w:t>
      </w:r>
      <w:r w:rsidRPr="00E74827">
        <w:rPr>
          <w:rFonts w:ascii="Times New Roman" w:hAnsi="Times New Roman" w:cs="Times New Roman"/>
        </w:rPr>
        <w:t xml:space="preserve"> в рублях РФ.</w:t>
      </w:r>
    </w:p>
    <w:p w:rsidR="00E74827" w:rsidRPr="00E74827" w:rsidRDefault="00E74827" w:rsidP="00E74827">
      <w:pPr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Cs w:val="24"/>
        </w:rPr>
      </w:pPr>
      <w:r w:rsidRPr="00E74827">
        <w:rPr>
          <w:rFonts w:ascii="Times New Roman" w:hAnsi="Times New Roman" w:cs="Times New Roman"/>
          <w:szCs w:val="24"/>
        </w:rPr>
        <w:t xml:space="preserve">Стоимость работы и порядок оплаты по каждому конкретному заказу указывается в соответствующем Приложении к настоящему Договору.   </w:t>
      </w:r>
    </w:p>
    <w:p w:rsidR="00AE67CC" w:rsidRPr="00E74827" w:rsidRDefault="00AE67CC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E74827">
        <w:rPr>
          <w:rFonts w:ascii="Times New Roman" w:hAnsi="Times New Roman" w:cs="Times New Roman"/>
        </w:rPr>
        <w:t>Датой оплаты является дата зачисления денежных средств на расчетный счет Поставщика.</w:t>
      </w:r>
    </w:p>
    <w:p w:rsidR="00AE67CC" w:rsidRPr="009D1D9F" w:rsidRDefault="00AE67CC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E74827">
        <w:rPr>
          <w:rFonts w:ascii="Times New Roman" w:hAnsi="Times New Roman" w:cs="Times New Roman"/>
        </w:rPr>
        <w:t>На авансовые платежи по настоящему Договору не</w:t>
      </w:r>
      <w:r w:rsidRPr="009D1D9F">
        <w:rPr>
          <w:rFonts w:ascii="Times New Roman" w:hAnsi="Times New Roman" w:cs="Times New Roman"/>
        </w:rPr>
        <w:t xml:space="preserve"> начисляются проценты за пользование коммерческим кредитом, а также проценты, предусмотренные ст. 317.1 ГК РФ.</w:t>
      </w:r>
    </w:p>
    <w:p w:rsidR="00AE67CC" w:rsidRPr="009D1D9F" w:rsidRDefault="00AE67CC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>В случае нарушения Заказчиком сроков оплаты Продукции Поставщик имеет право не приступать к изготовлению следующей партии Продукции, а также удерживать неоплаченную или любую следующую изготовленную продукцию до полного исполнения Заказчиком своих обязательств, а также выставить счет на дополнительную оплату в случае увеличения стоимости расходных материалов и бумаги на соответствующую величину.</w:t>
      </w:r>
    </w:p>
    <w:p w:rsidR="002229F6" w:rsidRPr="009D1D9F" w:rsidRDefault="002229F6" w:rsidP="00EB24DF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229F6" w:rsidRPr="00691FFF" w:rsidRDefault="002229F6" w:rsidP="00691FFF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FFF">
        <w:rPr>
          <w:rFonts w:ascii="Times New Roman" w:hAnsi="Times New Roman" w:cs="Times New Roman"/>
          <w:b/>
          <w:sz w:val="28"/>
          <w:szCs w:val="28"/>
          <w:u w:val="single"/>
        </w:rPr>
        <w:t xml:space="preserve">Гарантии </w:t>
      </w:r>
      <w:r w:rsidR="00FC33D7" w:rsidRPr="00691FFF">
        <w:rPr>
          <w:rFonts w:ascii="Times New Roman" w:hAnsi="Times New Roman" w:cs="Times New Roman"/>
          <w:b/>
          <w:sz w:val="28"/>
          <w:szCs w:val="28"/>
          <w:u w:val="single"/>
        </w:rPr>
        <w:t>качества</w:t>
      </w:r>
      <w:r w:rsidRPr="00691F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229F6" w:rsidRPr="009D1D9F" w:rsidRDefault="0099067E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При необходимости дополнительные т</w:t>
      </w:r>
      <w:r w:rsidR="002229F6" w:rsidRPr="009D1D9F">
        <w:rPr>
          <w:rFonts w:ascii="Times New Roman" w:hAnsi="Times New Roman" w:cs="Times New Roman"/>
        </w:rPr>
        <w:t xml:space="preserve">ребования к качеству продукции согласовываются сторонами </w:t>
      </w:r>
      <w:r w:rsidR="002229F6" w:rsidRPr="00CF712F">
        <w:rPr>
          <w:rFonts w:ascii="Times New Roman" w:hAnsi="Times New Roman" w:cs="Times New Roman"/>
        </w:rPr>
        <w:t xml:space="preserve">отдельно в </w:t>
      </w:r>
      <w:r>
        <w:rPr>
          <w:rFonts w:ascii="Times New Roman" w:hAnsi="Times New Roman" w:cs="Times New Roman"/>
        </w:rPr>
        <w:t xml:space="preserve">дополнительном </w:t>
      </w:r>
      <w:r w:rsidR="002229F6" w:rsidRPr="00CF712F">
        <w:rPr>
          <w:rFonts w:ascii="Times New Roman" w:hAnsi="Times New Roman" w:cs="Times New Roman"/>
        </w:rPr>
        <w:t xml:space="preserve">Приложении </w:t>
      </w:r>
      <w:r w:rsidR="002229F6" w:rsidRPr="009D1D9F">
        <w:rPr>
          <w:rFonts w:ascii="Times New Roman" w:hAnsi="Times New Roman" w:cs="Times New Roman"/>
        </w:rPr>
        <w:t xml:space="preserve">к настоящему Договору. Поставщик предоставляет Заказчику гарантию качества на экземпляры готовой Продукции. Срок гарантии составляет </w:t>
      </w:r>
      <w:r w:rsidR="00CF712F" w:rsidRPr="00CF712F">
        <w:rPr>
          <w:rFonts w:ascii="Times New Roman" w:hAnsi="Times New Roman" w:cs="Times New Roman"/>
        </w:rPr>
        <w:t>1</w:t>
      </w:r>
      <w:r w:rsidR="000A770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CF712F" w:rsidRPr="00CF712F">
        <w:rPr>
          <w:rFonts w:ascii="Times New Roman" w:hAnsi="Times New Roman" w:cs="Times New Roman"/>
        </w:rPr>
        <w:t>(</w:t>
      </w:r>
      <w:r w:rsidR="000A770C">
        <w:rPr>
          <w:rFonts w:ascii="Times New Roman" w:hAnsi="Times New Roman" w:cs="Times New Roman"/>
        </w:rPr>
        <w:t>четырнадцать</w:t>
      </w:r>
      <w:r w:rsidR="00CF712F" w:rsidRPr="00CF712F">
        <w:rPr>
          <w:rFonts w:ascii="Times New Roman" w:hAnsi="Times New Roman" w:cs="Times New Roman"/>
        </w:rPr>
        <w:t>)</w:t>
      </w:r>
      <w:r w:rsidR="000A770C" w:rsidRPr="000A770C">
        <w:rPr>
          <w:rFonts w:ascii="Times New Roman" w:hAnsi="Times New Roman" w:cs="Times New Roman"/>
        </w:rPr>
        <w:t xml:space="preserve"> </w:t>
      </w:r>
      <w:r w:rsidR="000A770C">
        <w:rPr>
          <w:rFonts w:ascii="Times New Roman" w:hAnsi="Times New Roman" w:cs="Times New Roman"/>
        </w:rPr>
        <w:t>календарных</w:t>
      </w:r>
      <w:r w:rsidR="002229F6" w:rsidRPr="009D1D9F">
        <w:rPr>
          <w:rFonts w:ascii="Times New Roman" w:hAnsi="Times New Roman" w:cs="Times New Roman"/>
        </w:rPr>
        <w:t xml:space="preserve"> дней с даты их сдачи-приемки. Гарантия не распространяется в случаях, предусмотренных п. 6.6. настоящего Договора.</w:t>
      </w:r>
    </w:p>
    <w:p w:rsidR="00802899" w:rsidRPr="00473F1E" w:rsidRDefault="002229F6" w:rsidP="0099067E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lastRenderedPageBreak/>
        <w:t xml:space="preserve">В случае обнаружения в течение гарантийного срока экземпляров продукции, в которых присутствует производственный брак, Заказчик вправе выставить письменную претензию в отношении качества таких экземпляров с указанием в т.ч. даты и номера договора, даты </w:t>
      </w:r>
      <w:r w:rsidR="00473F1E">
        <w:rPr>
          <w:rFonts w:ascii="Times New Roman" w:hAnsi="Times New Roman" w:cs="Times New Roman"/>
        </w:rPr>
        <w:t>Приложения к настоящему Договору</w:t>
      </w:r>
      <w:r w:rsidRPr="009D1D9F">
        <w:rPr>
          <w:rFonts w:ascii="Times New Roman" w:hAnsi="Times New Roman" w:cs="Times New Roman"/>
        </w:rPr>
        <w:t xml:space="preserve">, даты и номера товарной накладной, ассортимента, количества, цены/стоимости рекламационных экземпляров, оснований рекламации, а также предоставить </w:t>
      </w:r>
      <w:r w:rsidR="00802899">
        <w:rPr>
          <w:rFonts w:ascii="Times New Roman" w:hAnsi="Times New Roman" w:cs="Times New Roman"/>
        </w:rPr>
        <w:t xml:space="preserve">на склад </w:t>
      </w:r>
      <w:r w:rsidRPr="009D1D9F">
        <w:rPr>
          <w:rFonts w:ascii="Times New Roman" w:hAnsi="Times New Roman" w:cs="Times New Roman"/>
        </w:rPr>
        <w:t>Поставщик</w:t>
      </w:r>
      <w:r w:rsidR="00802899">
        <w:rPr>
          <w:rFonts w:ascii="Times New Roman" w:hAnsi="Times New Roman" w:cs="Times New Roman"/>
        </w:rPr>
        <w:t>а</w:t>
      </w:r>
      <w:r w:rsidRPr="009D1D9F">
        <w:rPr>
          <w:rFonts w:ascii="Times New Roman" w:hAnsi="Times New Roman" w:cs="Times New Roman"/>
        </w:rPr>
        <w:t xml:space="preserve"> бракованные экземпляры, если Стороны не договорятся об ином</w:t>
      </w:r>
      <w:bookmarkStart w:id="1" w:name="BITSoft"/>
      <w:bookmarkEnd w:id="1"/>
      <w:r w:rsidRPr="009D1D9F">
        <w:rPr>
          <w:rFonts w:ascii="Times New Roman" w:hAnsi="Times New Roman" w:cs="Times New Roman"/>
        </w:rPr>
        <w:t>.</w:t>
      </w:r>
      <w:r w:rsidR="00473F1E" w:rsidRPr="00473F1E">
        <w:rPr>
          <w:rFonts w:ascii="Times New Roman" w:hAnsi="Times New Roman" w:cs="Times New Roman"/>
        </w:rPr>
        <w:t xml:space="preserve"> </w:t>
      </w:r>
      <w:r w:rsidR="0099067E" w:rsidRPr="00473F1E">
        <w:rPr>
          <w:rFonts w:ascii="Times New Roman" w:hAnsi="Times New Roman" w:cs="Times New Roman"/>
        </w:rPr>
        <w:t>Предоставление бракованных экземпляров осуществляется силами Заказчика и за его счет.</w:t>
      </w:r>
    </w:p>
    <w:p w:rsidR="00CF712F" w:rsidRPr="000A770C" w:rsidRDefault="002229F6" w:rsidP="00CF712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 xml:space="preserve">Претензия направляется Заказчиком </w:t>
      </w:r>
      <w:r w:rsidR="009F4832">
        <w:rPr>
          <w:rFonts w:ascii="Times New Roman" w:hAnsi="Times New Roman" w:cs="Times New Roman"/>
        </w:rPr>
        <w:t>по электронной почт</w:t>
      </w:r>
      <w:r w:rsidR="009F4832" w:rsidRPr="000A770C">
        <w:rPr>
          <w:rFonts w:ascii="Times New Roman" w:hAnsi="Times New Roman" w:cs="Times New Roman"/>
        </w:rPr>
        <w:t>е</w:t>
      </w:r>
      <w:r w:rsidRPr="000A770C">
        <w:rPr>
          <w:rFonts w:ascii="Times New Roman" w:hAnsi="Times New Roman" w:cs="Times New Roman"/>
        </w:rPr>
        <w:t xml:space="preserve">: </w:t>
      </w:r>
      <w:hyperlink r:id="rId9" w:history="1">
        <w:r w:rsidR="0099067E" w:rsidRPr="00756D74">
          <w:rPr>
            <w:rStyle w:val="af"/>
            <w:rFonts w:ascii="Times New Roman" w:hAnsi="Times New Roman" w:cs="Times New Roman"/>
            <w:lang w:val="en-US"/>
          </w:rPr>
          <w:t>Zakaz</w:t>
        </w:r>
        <w:r w:rsidR="0099067E" w:rsidRPr="00756D74">
          <w:rPr>
            <w:rStyle w:val="af"/>
            <w:rFonts w:ascii="Times New Roman" w:hAnsi="Times New Roman" w:cs="Times New Roman"/>
          </w:rPr>
          <w:t>@</w:t>
        </w:r>
        <w:r w:rsidR="0099067E" w:rsidRPr="00756D74">
          <w:rPr>
            <w:rStyle w:val="af"/>
            <w:rFonts w:ascii="Times New Roman" w:hAnsi="Times New Roman" w:cs="Times New Roman"/>
            <w:lang w:val="en-US"/>
          </w:rPr>
          <w:t>adv</w:t>
        </w:r>
        <w:r w:rsidR="0099067E" w:rsidRPr="00756D74">
          <w:rPr>
            <w:rStyle w:val="af"/>
            <w:rFonts w:ascii="Times New Roman" w:hAnsi="Times New Roman" w:cs="Times New Roman"/>
          </w:rPr>
          <w:t>-</w:t>
        </w:r>
        <w:r w:rsidR="0099067E" w:rsidRPr="00756D74">
          <w:rPr>
            <w:rStyle w:val="af"/>
            <w:rFonts w:ascii="Times New Roman" w:hAnsi="Times New Roman" w:cs="Times New Roman"/>
            <w:lang w:val="en-US"/>
          </w:rPr>
          <w:t>nt</w:t>
        </w:r>
        <w:r w:rsidR="0099067E" w:rsidRPr="00756D74">
          <w:rPr>
            <w:rStyle w:val="af"/>
            <w:rFonts w:ascii="Times New Roman" w:hAnsi="Times New Roman" w:cs="Times New Roman"/>
          </w:rPr>
          <w:t>.</w:t>
        </w:r>
        <w:proofErr w:type="spellStart"/>
        <w:r w:rsidR="0099067E" w:rsidRPr="00756D74">
          <w:rPr>
            <w:rStyle w:val="af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2229F6" w:rsidRPr="009D1D9F" w:rsidRDefault="002229F6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 xml:space="preserve">Если Стороны не договорятся об ином, возвращенные экземпляры продукции, качество которых признано Сторонами не соответствующим условиям Договора по вине Поставщика, последний заменит за свой счет на экземпляры надлежащего качества в согласованные между Сторонами сроки. Гарантия качества на экземпляры, переданные Поставщиком взамен бракованных, составляет </w:t>
      </w:r>
      <w:r w:rsidR="000A770C" w:rsidRPr="000A770C">
        <w:rPr>
          <w:rFonts w:ascii="Times New Roman" w:hAnsi="Times New Roman" w:cs="Times New Roman"/>
        </w:rPr>
        <w:t>14 (</w:t>
      </w:r>
      <w:r w:rsidRPr="009D1D9F">
        <w:rPr>
          <w:rFonts w:ascii="Times New Roman" w:hAnsi="Times New Roman" w:cs="Times New Roman"/>
        </w:rPr>
        <w:t>четырнадцать</w:t>
      </w:r>
      <w:r w:rsidR="000A770C" w:rsidRPr="000A770C">
        <w:rPr>
          <w:rFonts w:ascii="Times New Roman" w:hAnsi="Times New Roman" w:cs="Times New Roman"/>
        </w:rPr>
        <w:t>)</w:t>
      </w:r>
      <w:r w:rsidRPr="009D1D9F">
        <w:rPr>
          <w:rFonts w:ascii="Times New Roman" w:hAnsi="Times New Roman" w:cs="Times New Roman"/>
        </w:rPr>
        <w:t xml:space="preserve"> календарных дней с даты их сдачи-приемки. Переделка продукции по причине внесения Заказчиком правок в заказ, на основании которого было составлено коммерческое предложение, обнаружения недостатков в предоставленных им исходных материалах, производится Поставщиком за отдельную оплату, в согласованный Сторонами срок и оформляется отдельным заказом.</w:t>
      </w:r>
    </w:p>
    <w:p w:rsidR="002229F6" w:rsidRPr="009D1D9F" w:rsidRDefault="002229F6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>По истечении указанных в настоящей статье сроков никакие рекламации Поставщиком не принимаются.</w:t>
      </w:r>
    </w:p>
    <w:p w:rsidR="00AE67CC" w:rsidRPr="009D1D9F" w:rsidRDefault="002229F6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 xml:space="preserve">Заказчик гарантирует, что любые материалы и информация, предоставляемые им </w:t>
      </w:r>
      <w:r w:rsidR="00FC33D7" w:rsidRPr="009D1D9F">
        <w:rPr>
          <w:rFonts w:ascii="Times New Roman" w:hAnsi="Times New Roman" w:cs="Times New Roman"/>
        </w:rPr>
        <w:t>Поставщику,</w:t>
      </w:r>
      <w:r w:rsidRPr="009D1D9F">
        <w:rPr>
          <w:rFonts w:ascii="Times New Roman" w:hAnsi="Times New Roman" w:cs="Times New Roman"/>
        </w:rPr>
        <w:t xml:space="preserve"> не нарушают законодательство РФ, в частности установленных требований к рекламным материалам согласно Федеральному закону от 13.03.2006 №38-ФЗ «О рекламе», не содержат материалы порнографического, экстремистского и террористического характера, призывы к насилию, разжиганию межнациональной розни и иные запрещенные материалы. Кроме того, Заказчик гарантирует, что представленные материалы не нарушают законных прав и интересов третьих лиц, в частности исключительных прав на результаты интеллектуальной деятельности или средства индивидуализации, а также что материалы не находятся под обременением/</w:t>
      </w:r>
      <w:proofErr w:type="spellStart"/>
      <w:r w:rsidRPr="009D1D9F">
        <w:rPr>
          <w:rFonts w:ascii="Times New Roman" w:hAnsi="Times New Roman" w:cs="Times New Roman"/>
        </w:rPr>
        <w:t>ями</w:t>
      </w:r>
      <w:proofErr w:type="spellEnd"/>
      <w:r w:rsidRPr="009D1D9F">
        <w:rPr>
          <w:rFonts w:ascii="Times New Roman" w:hAnsi="Times New Roman" w:cs="Times New Roman"/>
        </w:rPr>
        <w:t>, в т.ч. не являются предметом спора или залога. Заказчик принимает на себя бремя урегулирования любых претензий со стороны третьих лиц в связи с материалами, предоставленными Заказчиком по Договору, а также принимает на себя полную материальную и административную ответственность по таким претензиям.</w:t>
      </w:r>
    </w:p>
    <w:p w:rsidR="00FC33D7" w:rsidRPr="00FC33D7" w:rsidRDefault="00FC33D7" w:rsidP="00EB24DF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3D7" w:rsidRPr="00691FFF" w:rsidRDefault="00FC33D7" w:rsidP="00691FFF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FFF">
        <w:rPr>
          <w:rFonts w:ascii="Times New Roman" w:hAnsi="Times New Roman" w:cs="Times New Roman"/>
          <w:b/>
          <w:sz w:val="28"/>
          <w:szCs w:val="28"/>
          <w:u w:val="single"/>
        </w:rPr>
        <w:t>Форс Мажор. Обстоятельства непреодолимой силы.</w:t>
      </w:r>
    </w:p>
    <w:p w:rsidR="00FC33D7" w:rsidRPr="009D1D9F" w:rsidRDefault="00FC33D7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 то пожар, восстание, наводнение, землетрясение, военные действия, война и др. обстоятельства чрезвычайного характера, возникшие после заключения настоящего договора, которые стороны не могли предвидеть или предотвратить, при условии, что данные обстоятельства непосредственно повлияли на выполнение Сторонами своих обязательств.</w:t>
      </w:r>
    </w:p>
    <w:p w:rsidR="00FC33D7" w:rsidRPr="009D1D9F" w:rsidRDefault="00FC33D7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>При наступлении обстоятельств, указанных в п. 5.1, каждая сторона должна без промедления (в течение 3 - х дней с момента наступления вышеназванных обстоятельств) известить о них в письменном виде другую сторону. Извещение должно содержать данные о характер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FC33D7" w:rsidRPr="009D1D9F" w:rsidRDefault="00FC33D7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>Если Сторона не направит или несвоевременно направит извещение, предусмотренное в п. 5.2, то она обязана возместить второй стороне понесенные ею убытки.</w:t>
      </w:r>
    </w:p>
    <w:p w:rsidR="00FC33D7" w:rsidRPr="009D1D9F" w:rsidRDefault="00FC33D7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>В случаях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A7C66" w:rsidRPr="009D1D9F" w:rsidRDefault="00FC33D7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lastRenderedPageBreak/>
        <w:t>Если наступившие обстоятельства, перечисленные в п. 5.1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A770C" w:rsidRPr="009D1D9F" w:rsidRDefault="000A770C" w:rsidP="00EB24DF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473F1E" w:rsidRPr="00473F1E" w:rsidRDefault="00FC33D7" w:rsidP="00473F1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FFF">
        <w:rPr>
          <w:rFonts w:ascii="Times New Roman" w:hAnsi="Times New Roman" w:cs="Times New Roman"/>
          <w:b/>
          <w:sz w:val="28"/>
          <w:szCs w:val="28"/>
          <w:u w:val="single"/>
        </w:rPr>
        <w:t>Ответственность сторон.</w:t>
      </w:r>
    </w:p>
    <w:p w:rsidR="00FC33D7" w:rsidRPr="009D1D9F" w:rsidRDefault="00FC33D7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FC33D7" w:rsidRPr="009D1D9F" w:rsidRDefault="00FC33D7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 xml:space="preserve">В случае нарушении Заказчиком сроков оплаты Продукции, предусмотренных </w:t>
      </w:r>
      <w:r w:rsidR="00802899">
        <w:rPr>
          <w:rFonts w:ascii="Times New Roman" w:hAnsi="Times New Roman" w:cs="Times New Roman"/>
        </w:rPr>
        <w:t>пунктом 5</w:t>
      </w:r>
      <w:r w:rsidRPr="009D1D9F">
        <w:rPr>
          <w:rFonts w:ascii="Times New Roman" w:hAnsi="Times New Roman" w:cs="Times New Roman"/>
        </w:rPr>
        <w:t xml:space="preserve"> </w:t>
      </w:r>
      <w:r w:rsidR="00802899">
        <w:rPr>
          <w:rFonts w:ascii="Times New Roman" w:hAnsi="Times New Roman" w:cs="Times New Roman"/>
        </w:rPr>
        <w:t>Приложения к н</w:t>
      </w:r>
      <w:r w:rsidRPr="009D1D9F">
        <w:rPr>
          <w:rFonts w:ascii="Times New Roman" w:hAnsi="Times New Roman" w:cs="Times New Roman"/>
        </w:rPr>
        <w:t>астоящ</w:t>
      </w:r>
      <w:r w:rsidR="00802899">
        <w:rPr>
          <w:rFonts w:ascii="Times New Roman" w:hAnsi="Times New Roman" w:cs="Times New Roman"/>
        </w:rPr>
        <w:t>ему</w:t>
      </w:r>
      <w:r w:rsidRPr="009D1D9F">
        <w:rPr>
          <w:rFonts w:ascii="Times New Roman" w:hAnsi="Times New Roman" w:cs="Times New Roman"/>
        </w:rPr>
        <w:t xml:space="preserve"> Договор</w:t>
      </w:r>
      <w:r w:rsidR="00802899">
        <w:rPr>
          <w:rFonts w:ascii="Times New Roman" w:hAnsi="Times New Roman" w:cs="Times New Roman"/>
        </w:rPr>
        <w:t>у</w:t>
      </w:r>
      <w:r w:rsidRPr="009D1D9F">
        <w:rPr>
          <w:rFonts w:ascii="Times New Roman" w:hAnsi="Times New Roman" w:cs="Times New Roman"/>
        </w:rPr>
        <w:t xml:space="preserve">, Заказчик обязан уплатить Поставщику неустойку за задержку оплаты в размере 0,1 </w:t>
      </w:r>
      <w:r w:rsidR="00802899">
        <w:rPr>
          <w:rFonts w:ascii="Times New Roman" w:hAnsi="Times New Roman" w:cs="Times New Roman"/>
        </w:rPr>
        <w:t>процента</w:t>
      </w:r>
      <w:r w:rsidR="000A770C">
        <w:rPr>
          <w:rFonts w:ascii="Times New Roman" w:hAnsi="Times New Roman" w:cs="Times New Roman"/>
        </w:rPr>
        <w:t xml:space="preserve"> </w:t>
      </w:r>
      <w:r w:rsidRPr="009D1D9F">
        <w:rPr>
          <w:rFonts w:ascii="Times New Roman" w:hAnsi="Times New Roman" w:cs="Times New Roman"/>
        </w:rPr>
        <w:t>от суммы просроченного платежа за каждый рабочий день просрочки, но не более 10</w:t>
      </w:r>
      <w:r w:rsidR="00802899">
        <w:rPr>
          <w:rFonts w:ascii="Times New Roman" w:hAnsi="Times New Roman" w:cs="Times New Roman"/>
        </w:rPr>
        <w:t xml:space="preserve"> </w:t>
      </w:r>
      <w:r w:rsidR="000A770C">
        <w:rPr>
          <w:rFonts w:ascii="Times New Roman" w:hAnsi="Times New Roman" w:cs="Times New Roman"/>
        </w:rPr>
        <w:t>(десят</w:t>
      </w:r>
      <w:r w:rsidR="00802899">
        <w:rPr>
          <w:rFonts w:ascii="Times New Roman" w:hAnsi="Times New Roman" w:cs="Times New Roman"/>
        </w:rPr>
        <w:t>ь</w:t>
      </w:r>
      <w:r w:rsidR="000A770C">
        <w:rPr>
          <w:rFonts w:ascii="Times New Roman" w:hAnsi="Times New Roman" w:cs="Times New Roman"/>
        </w:rPr>
        <w:t>)</w:t>
      </w:r>
      <w:r w:rsidR="00802899">
        <w:rPr>
          <w:rFonts w:ascii="Times New Roman" w:hAnsi="Times New Roman" w:cs="Times New Roman"/>
        </w:rPr>
        <w:t xml:space="preserve"> процентов</w:t>
      </w:r>
      <w:r w:rsidRPr="009D1D9F">
        <w:rPr>
          <w:rFonts w:ascii="Times New Roman" w:hAnsi="Times New Roman" w:cs="Times New Roman"/>
        </w:rPr>
        <w:t xml:space="preserve"> от стоимости заказа. Основанием для взыскания неустойки является выставленная Заказчику письменная претензия</w:t>
      </w:r>
      <w:r w:rsidR="00802899">
        <w:rPr>
          <w:rFonts w:ascii="Times New Roman" w:hAnsi="Times New Roman" w:cs="Times New Roman"/>
        </w:rPr>
        <w:t xml:space="preserve"> от Поставщика</w:t>
      </w:r>
      <w:r w:rsidRPr="009D1D9F">
        <w:rPr>
          <w:rFonts w:ascii="Times New Roman" w:hAnsi="Times New Roman" w:cs="Times New Roman"/>
        </w:rPr>
        <w:t>.</w:t>
      </w:r>
    </w:p>
    <w:p w:rsidR="00FC33D7" w:rsidRPr="000A770C" w:rsidRDefault="00FC33D7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 xml:space="preserve">В случае нарушения Поставщиком сроков изготовления Продукции, Поставщик обязан уплатить Заказчику неустойку в размере 0,1 процента от стоимости, не изготовленной в срок Продукции за каждый рабочий день просрочки, но не более 10 </w:t>
      </w:r>
      <w:r w:rsidR="00802899">
        <w:rPr>
          <w:rFonts w:ascii="Times New Roman" w:hAnsi="Times New Roman" w:cs="Times New Roman"/>
        </w:rPr>
        <w:t xml:space="preserve">(десять) </w:t>
      </w:r>
      <w:r w:rsidRPr="009D1D9F">
        <w:rPr>
          <w:rFonts w:ascii="Times New Roman" w:hAnsi="Times New Roman" w:cs="Times New Roman"/>
        </w:rPr>
        <w:t>процентов от стоимости заказа. Основанием для взыскания неустойки является выставленная Поставщику письменная претензия</w:t>
      </w:r>
      <w:r w:rsidR="00802899">
        <w:rPr>
          <w:rFonts w:ascii="Times New Roman" w:hAnsi="Times New Roman" w:cs="Times New Roman"/>
        </w:rPr>
        <w:t xml:space="preserve"> от Заказчика.</w:t>
      </w:r>
    </w:p>
    <w:p w:rsidR="007B1F7C" w:rsidRPr="007B1F7C" w:rsidRDefault="000A770C" w:rsidP="007B1F7C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7B1F7C">
        <w:rPr>
          <w:rFonts w:ascii="Times New Roman" w:hAnsi="Times New Roman" w:cs="Times New Roman"/>
        </w:rPr>
        <w:t>В случае</w:t>
      </w:r>
      <w:r w:rsidR="007B7CA4" w:rsidRPr="007B1F7C">
        <w:rPr>
          <w:rFonts w:ascii="Times New Roman" w:hAnsi="Times New Roman" w:cs="Times New Roman"/>
        </w:rPr>
        <w:t xml:space="preserve"> если </w:t>
      </w:r>
      <w:r w:rsidR="007B1F7C" w:rsidRPr="007B1F7C">
        <w:rPr>
          <w:rFonts w:ascii="Times New Roman" w:hAnsi="Times New Roman" w:cs="Times New Roman"/>
        </w:rPr>
        <w:t>кол</w:t>
      </w:r>
      <w:r w:rsidR="007B1F7C">
        <w:rPr>
          <w:rFonts w:ascii="Times New Roman" w:hAnsi="Times New Roman" w:cs="Times New Roman"/>
        </w:rPr>
        <w:t>ичеств</w:t>
      </w:r>
      <w:r w:rsidR="007B1F7C" w:rsidRPr="007B1F7C">
        <w:rPr>
          <w:rFonts w:ascii="Times New Roman" w:hAnsi="Times New Roman" w:cs="Times New Roman"/>
        </w:rPr>
        <w:t>о</w:t>
      </w:r>
      <w:r w:rsidR="007B7CA4" w:rsidRPr="007B1F7C">
        <w:rPr>
          <w:rFonts w:ascii="Times New Roman" w:hAnsi="Times New Roman" w:cs="Times New Roman"/>
        </w:rPr>
        <w:t xml:space="preserve"> бракованной</w:t>
      </w:r>
      <w:r w:rsidR="007B1F7C">
        <w:rPr>
          <w:rFonts w:ascii="Times New Roman" w:hAnsi="Times New Roman" w:cs="Times New Roman"/>
        </w:rPr>
        <w:t xml:space="preserve"> и/или недопоставленной </w:t>
      </w:r>
      <w:r w:rsidR="007B1F7C" w:rsidRPr="007B1F7C">
        <w:rPr>
          <w:rFonts w:ascii="Times New Roman" w:hAnsi="Times New Roman" w:cs="Times New Roman"/>
        </w:rPr>
        <w:t xml:space="preserve">продукции Заказчику не превышает </w:t>
      </w:r>
      <w:r w:rsidR="007B1F7C">
        <w:rPr>
          <w:rFonts w:ascii="Times New Roman" w:hAnsi="Times New Roman" w:cs="Times New Roman"/>
        </w:rPr>
        <w:t>5(пять)</w:t>
      </w:r>
      <w:r w:rsidR="00802899">
        <w:rPr>
          <w:rFonts w:ascii="Times New Roman" w:hAnsi="Times New Roman" w:cs="Times New Roman"/>
        </w:rPr>
        <w:t xml:space="preserve"> процентов</w:t>
      </w:r>
      <w:r w:rsidR="007B1F7C" w:rsidRPr="007B1F7C">
        <w:rPr>
          <w:rFonts w:ascii="Times New Roman" w:hAnsi="Times New Roman" w:cs="Times New Roman"/>
        </w:rPr>
        <w:t xml:space="preserve"> от общего кол</w:t>
      </w:r>
      <w:r w:rsidR="007B1F7C">
        <w:rPr>
          <w:rFonts w:ascii="Times New Roman" w:hAnsi="Times New Roman" w:cs="Times New Roman"/>
        </w:rPr>
        <w:t>ичества экземпляров указанного в соответствующем Приложении к настоящему Договору</w:t>
      </w:r>
      <w:r w:rsidR="007B1F7C" w:rsidRPr="007B1F7C">
        <w:rPr>
          <w:rFonts w:ascii="Times New Roman" w:hAnsi="Times New Roman" w:cs="Times New Roman"/>
        </w:rPr>
        <w:t>, Поставщик вправе по своему усмотрению</w:t>
      </w:r>
      <w:r w:rsidR="007B1F7C">
        <w:rPr>
          <w:rFonts w:ascii="Times New Roman" w:hAnsi="Times New Roman" w:cs="Times New Roman"/>
        </w:rPr>
        <w:t xml:space="preserve">, либо </w:t>
      </w:r>
      <w:r w:rsidR="007B1F7C" w:rsidRPr="007B1F7C">
        <w:rPr>
          <w:rFonts w:ascii="Times New Roman" w:hAnsi="Times New Roman" w:cs="Times New Roman"/>
        </w:rPr>
        <w:t>осуществить перепечатку бракованной</w:t>
      </w:r>
      <w:r w:rsidR="007B1F7C">
        <w:rPr>
          <w:rFonts w:ascii="Times New Roman" w:hAnsi="Times New Roman" w:cs="Times New Roman"/>
        </w:rPr>
        <w:t xml:space="preserve"> и/или недопоставленной</w:t>
      </w:r>
      <w:r w:rsidR="007B1F7C" w:rsidRPr="007B1F7C">
        <w:rPr>
          <w:rFonts w:ascii="Times New Roman" w:hAnsi="Times New Roman" w:cs="Times New Roman"/>
        </w:rPr>
        <w:t xml:space="preserve"> продукции</w:t>
      </w:r>
      <w:r w:rsidR="007B1F7C">
        <w:rPr>
          <w:rFonts w:ascii="Times New Roman" w:hAnsi="Times New Roman" w:cs="Times New Roman"/>
        </w:rPr>
        <w:t>, либо</w:t>
      </w:r>
      <w:r w:rsidR="007B1F7C" w:rsidRPr="007B1F7C">
        <w:rPr>
          <w:rFonts w:ascii="Times New Roman" w:hAnsi="Times New Roman" w:cs="Times New Roman"/>
        </w:rPr>
        <w:t xml:space="preserve"> вернуть Заказчику стоимость бракованной</w:t>
      </w:r>
      <w:r w:rsidR="007B1F7C">
        <w:rPr>
          <w:rFonts w:ascii="Times New Roman" w:hAnsi="Times New Roman" w:cs="Times New Roman"/>
        </w:rPr>
        <w:t xml:space="preserve"> и/или недопоставленной</w:t>
      </w:r>
      <w:r w:rsidR="007B1F7C" w:rsidRPr="007B1F7C">
        <w:rPr>
          <w:rFonts w:ascii="Times New Roman" w:hAnsi="Times New Roman" w:cs="Times New Roman"/>
        </w:rPr>
        <w:t xml:space="preserve"> продукции</w:t>
      </w:r>
      <w:r w:rsidR="007B1F7C">
        <w:rPr>
          <w:rFonts w:ascii="Times New Roman" w:hAnsi="Times New Roman" w:cs="Times New Roman"/>
        </w:rPr>
        <w:t>, согласно выставленному счету,</w:t>
      </w:r>
      <w:r w:rsidR="007B1F7C" w:rsidRPr="007B1F7C">
        <w:rPr>
          <w:rFonts w:ascii="Times New Roman" w:hAnsi="Times New Roman" w:cs="Times New Roman"/>
        </w:rPr>
        <w:t xml:space="preserve"> не осуществляя ее перепечат</w:t>
      </w:r>
      <w:r w:rsidR="007B1F7C">
        <w:rPr>
          <w:rFonts w:ascii="Times New Roman" w:hAnsi="Times New Roman" w:cs="Times New Roman"/>
        </w:rPr>
        <w:t>ку.</w:t>
      </w:r>
    </w:p>
    <w:p w:rsidR="00FC33D7" w:rsidRPr="009D1D9F" w:rsidRDefault="00FC33D7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 xml:space="preserve">Заказчик несет полную ответственность за материалы, предоставленные им в рамках Договора. В случае несоответствия предоставленных им материалов требованиям, изложенным в п.2.4 и п.4.6 Договора, Заказчик, по требованию Поставщика, возместит убытки последнего в связи с таким несоответствием. </w:t>
      </w:r>
    </w:p>
    <w:p w:rsidR="00FC33D7" w:rsidRPr="009D1D9F" w:rsidRDefault="00FC33D7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 xml:space="preserve">Заказчик несет ответственность за содержание рекламных и иных материалов, предоставленных им Поставщику в рамках Договора. </w:t>
      </w:r>
    </w:p>
    <w:p w:rsidR="00FC33D7" w:rsidRPr="009D1D9F" w:rsidRDefault="00FC33D7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>Поставщик не несет ответственность за любые недостатки Продукции, возникшие после ее приемки вследствие несоблюдения Заказчиком условий транспортировки (при самовывозе) и/или хранения такой продукции, действий третьих лиц или непреодолимой силы, а также иным основаниям, не связанным с производственным браком, возникшим не по вине Поставщика.</w:t>
      </w:r>
    </w:p>
    <w:p w:rsidR="00FC33D7" w:rsidRPr="009D1D9F" w:rsidRDefault="00FC33D7" w:rsidP="00EB24DF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>Уплата штрафных санкций не освобождает Стороны от выполнения своих обязательств по Настоящему Договору.</w:t>
      </w:r>
    </w:p>
    <w:p w:rsidR="00CC6BD0" w:rsidRPr="00691FFF" w:rsidRDefault="00CC6BD0" w:rsidP="00691FFF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BD0" w:rsidRPr="00691FFF" w:rsidRDefault="00CC6BD0" w:rsidP="00691FFF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FFF">
        <w:rPr>
          <w:rFonts w:ascii="Times New Roman" w:hAnsi="Times New Roman" w:cs="Times New Roman"/>
          <w:b/>
          <w:sz w:val="28"/>
          <w:szCs w:val="28"/>
          <w:u w:val="single"/>
        </w:rPr>
        <w:t>Порядок разрешения споров.</w:t>
      </w:r>
    </w:p>
    <w:p w:rsidR="00CC6BD0" w:rsidRPr="009D1D9F" w:rsidRDefault="00CC6BD0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 xml:space="preserve">Стороны примут все меры к разрешению споров и разногласий, вытекающих из настоящего Договора или в связи с ним путем переговоров. Стороны пришли к соглашению, что в случае возникновения разногласий относительно качества изготовленной Продукции, до обращения в суд, Стороны </w:t>
      </w:r>
      <w:r w:rsidRPr="00CF712F">
        <w:rPr>
          <w:rFonts w:ascii="Times New Roman" w:hAnsi="Times New Roman" w:cs="Times New Roman"/>
        </w:rPr>
        <w:t>проводят совместную проверку качества Продукции на соответствие требованиям, предусмотренным Приложением №1</w:t>
      </w:r>
      <w:r w:rsidRPr="009D1D9F">
        <w:rPr>
          <w:rFonts w:ascii="Times New Roman" w:hAnsi="Times New Roman" w:cs="Times New Roman"/>
        </w:rPr>
        <w:t xml:space="preserve"> к настоящему Договору. Проверка качества производится в присутствии представителей поставщика. Результаты проверки фиксируются в соответствующем Акте, который подписывается каждой из Сторон. </w:t>
      </w:r>
    </w:p>
    <w:p w:rsidR="00CC6BD0" w:rsidRPr="009D1D9F" w:rsidRDefault="00CC6BD0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>Если Стороны не достигнут согласия путем переговоров, Спор подлежит рассмотрению в Арбитражном суде г. Москвы с обязательным соблюдением претензионного порядка. Срок для рассмотрения претензии – 14 календарных дней с даты ее получения.</w:t>
      </w:r>
    </w:p>
    <w:p w:rsidR="00CC6BD0" w:rsidRDefault="00CC6BD0" w:rsidP="00691FFF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73F1E" w:rsidRDefault="00473F1E" w:rsidP="00691FFF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845D7" w:rsidRPr="00691FFF" w:rsidRDefault="001845D7" w:rsidP="00691FFF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C6BD0" w:rsidRPr="00691FFF" w:rsidRDefault="00CC6BD0" w:rsidP="00691FFF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F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Конфиденциальность.</w:t>
      </w:r>
    </w:p>
    <w:p w:rsidR="00CC6BD0" w:rsidRPr="009D1D9F" w:rsidRDefault="00CC6BD0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>Стороны обязуются не разглашать без согласия конфиденциальную информацию, полученную при исполнении настоящего Договора.</w:t>
      </w:r>
    </w:p>
    <w:p w:rsidR="00CC6BD0" w:rsidRPr="009D1D9F" w:rsidRDefault="00CC6BD0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>К информации, носящей конфиденциальный характер со стороны Заказчика, не подлежащей разглашению Поставщиком, относится любая информация, касающаяся Договора, которую Заказчик отнесет к конфиденциальной и уведомит об этом Поставщика.</w:t>
      </w:r>
    </w:p>
    <w:p w:rsidR="00CC6BD0" w:rsidRPr="009D1D9F" w:rsidRDefault="00CC6BD0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>К информации, носящей конфиденциальный характер со стороны Поставщика, не подлежащей разглашению Заказчиком, относится любая информация, касающаяся Договора, которую Поставщик отнесет к конфиденциальной и уведомит об этом Заказчика.</w:t>
      </w:r>
    </w:p>
    <w:p w:rsidR="00CC6BD0" w:rsidRPr="009D1D9F" w:rsidRDefault="00CC6BD0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>Информация не будет для сторон считаться конфиденциальной, если:</w:t>
      </w:r>
    </w:p>
    <w:p w:rsidR="00CC6BD0" w:rsidRPr="009D1D9F" w:rsidRDefault="00CC6BD0" w:rsidP="00EB24DF">
      <w:pPr>
        <w:numPr>
          <w:ilvl w:val="0"/>
          <w:numId w:val="6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>Она уже известна стороне из документально подтвержденных общедоступных источников, в том числе из средств массовой информации;</w:t>
      </w:r>
    </w:p>
    <w:p w:rsidR="00CC6BD0" w:rsidRPr="009D1D9F" w:rsidRDefault="00CC6BD0" w:rsidP="00EB24DF">
      <w:pPr>
        <w:numPr>
          <w:ilvl w:val="0"/>
          <w:numId w:val="6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>Является или становится публично известной в результате неправильного, небрежного или намеренного действия;</w:t>
      </w:r>
    </w:p>
    <w:p w:rsidR="00CC6BD0" w:rsidRPr="009D1D9F" w:rsidRDefault="00CC6BD0" w:rsidP="00EB24DF">
      <w:pPr>
        <w:numPr>
          <w:ilvl w:val="0"/>
          <w:numId w:val="6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>Разрешена к выпуску письменным разрешением одной из сторон;</w:t>
      </w:r>
    </w:p>
    <w:p w:rsidR="00CC6BD0" w:rsidRPr="009D1D9F" w:rsidRDefault="00CC6BD0" w:rsidP="00EB24DF">
      <w:pPr>
        <w:numPr>
          <w:ilvl w:val="0"/>
          <w:numId w:val="6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>Раскрыта по требованию компетентного государственного органа и одна из сторон прилагает максимальные усилия, чтобы добиться обращения с этой информацией как с конфиденциальной, либо если раскрытие такой информации требуется согласно положениям действующего законодательства.</w:t>
      </w:r>
    </w:p>
    <w:p w:rsidR="00CC6BD0" w:rsidRPr="009D1D9F" w:rsidRDefault="00CC6BD0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 xml:space="preserve">Стороны обязуются не разглашать конфиденциальную информацию какому- либо другому лицу, предприятию, организации, фирме в течение 3-х лет с момента ее получения. </w:t>
      </w:r>
    </w:p>
    <w:p w:rsidR="00CC6BD0" w:rsidRPr="009D1D9F" w:rsidRDefault="00CC6BD0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>В случае установленной вины одной из сторон настоящего Договора в разглашении конфиденциальной информации, потерпевшая сторона имеет право на возмещение документально подтвержденных убытков, понесенных в связи с разглашением или использованием этой информации, при предоставлении объективных и достоверных доказательств виновности противоположной стороны.</w:t>
      </w:r>
    </w:p>
    <w:p w:rsidR="00CC6BD0" w:rsidRDefault="00CC6BD0" w:rsidP="00EB24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6BD0" w:rsidRPr="00691FFF" w:rsidRDefault="00CC6BD0" w:rsidP="00691FFF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FFF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Заключительные положения.</w:t>
      </w:r>
    </w:p>
    <w:p w:rsidR="00CC6BD0" w:rsidRPr="009D1D9F" w:rsidRDefault="00CC6BD0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>Любые изменения, дополнения, приложения к настоящему договору действительны при условии, если они совершены в письменной форме и подписаны Сторонами или их надлежаще уполномоченными на, то представителями.</w:t>
      </w:r>
    </w:p>
    <w:p w:rsidR="00CC6BD0" w:rsidRPr="009D1D9F" w:rsidRDefault="00CC6BD0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>Подписанные представителем/</w:t>
      </w:r>
      <w:proofErr w:type="spellStart"/>
      <w:r w:rsidRPr="009D1D9F">
        <w:rPr>
          <w:rFonts w:ascii="Times New Roman" w:hAnsi="Times New Roman" w:cs="Times New Roman"/>
        </w:rPr>
        <w:t>ями</w:t>
      </w:r>
      <w:proofErr w:type="spellEnd"/>
      <w:r w:rsidRPr="009D1D9F">
        <w:rPr>
          <w:rFonts w:ascii="Times New Roman" w:hAnsi="Times New Roman" w:cs="Times New Roman"/>
        </w:rPr>
        <w:t xml:space="preserve"> Стороны документы, переданные в рамках Договора посредством электронной почты, являются действительными и имеют юридическую силу. Оригиналы Договора, </w:t>
      </w:r>
      <w:r w:rsidR="00473F1E">
        <w:rPr>
          <w:rFonts w:ascii="Times New Roman" w:hAnsi="Times New Roman" w:cs="Times New Roman"/>
        </w:rPr>
        <w:t>Приложения к настоящему Договору</w:t>
      </w:r>
      <w:r w:rsidRPr="009D1D9F">
        <w:rPr>
          <w:rFonts w:ascii="Times New Roman" w:hAnsi="Times New Roman" w:cs="Times New Roman"/>
        </w:rPr>
        <w:t>, а также счетов-фактур, товарных накладных, актов приема-передачи выполненных работ должны быть направлены не позднее 10 дней с момента их направления по электронной почте.</w:t>
      </w:r>
    </w:p>
    <w:p w:rsidR="00CC6BD0" w:rsidRPr="009D1D9F" w:rsidRDefault="00CC6BD0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Style w:val="FontStyle15"/>
          <w:b/>
          <w:sz w:val="22"/>
          <w:szCs w:val="22"/>
          <w:u w:val="single"/>
        </w:rPr>
      </w:pPr>
      <w:r w:rsidRPr="009D1D9F">
        <w:rPr>
          <w:rStyle w:val="FontStyle15"/>
          <w:sz w:val="22"/>
          <w:szCs w:val="22"/>
        </w:rPr>
        <w:t>Сторона, не исполнившая данное обязательство, несет все вытекающие из такого неисполнения риски перед другой Стороной, соответствующими судами и иными органами государственной власти, а также обязуется возместить другой Стороне дополнительно понесенные в связи с подобным неисполнением убытки.</w:t>
      </w:r>
    </w:p>
    <w:p w:rsidR="00CC6BD0" w:rsidRPr="009D1D9F" w:rsidRDefault="00CC6BD0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>Любые акты,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CC6BD0" w:rsidRPr="009D1D9F" w:rsidRDefault="00CC6BD0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>Во всем, что не оговорено в настоящем договоре, Стороны руководствуются действующим законодательством РФ.</w:t>
      </w:r>
    </w:p>
    <w:p w:rsidR="00CC6BD0" w:rsidRPr="009D1D9F" w:rsidRDefault="00CC6BD0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>Настоящий Договор составлен в 2 (Двух) экземплярах, обладающих равной юридической силой, по одному для каждой из Сторон.</w:t>
      </w:r>
    </w:p>
    <w:p w:rsidR="00CC6BD0" w:rsidRPr="009D1D9F" w:rsidRDefault="00CC6BD0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>В случае изменения Стороной своего местонахождения, банковских реквизитов, наименования, а также в случае реорганизации, ликвидации, она обязана в течение 3 (Трех) рабочих дней письменно информировать об этом другую Сторону.</w:t>
      </w:r>
    </w:p>
    <w:p w:rsidR="00CC6BD0" w:rsidRPr="00CF712F" w:rsidRDefault="00CC6BD0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lastRenderedPageBreak/>
        <w:t xml:space="preserve">Вся переписка, переговоры, относящиеся к предмету Настоящего Договора и ранее имевшие место </w:t>
      </w:r>
      <w:r w:rsidRPr="00CF712F">
        <w:rPr>
          <w:rFonts w:ascii="Times New Roman" w:hAnsi="Times New Roman" w:cs="Times New Roman"/>
        </w:rPr>
        <w:t>между Сторонами, после его заключения утрачивают силу.</w:t>
      </w:r>
    </w:p>
    <w:p w:rsidR="00CC6BD0" w:rsidRPr="009D1D9F" w:rsidRDefault="00CC6BD0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CF712F">
        <w:rPr>
          <w:rFonts w:ascii="Times New Roman" w:hAnsi="Times New Roman" w:cs="Times New Roman"/>
        </w:rPr>
        <w:t xml:space="preserve">Ни одна из Сторон не вправе передавать права и обязанности по Настоящему Договору третьим лицам без письменного на то согласия другой Стороны, за исключением </w:t>
      </w:r>
      <w:r w:rsidR="002A6516" w:rsidRPr="00CF712F">
        <w:rPr>
          <w:rFonts w:ascii="Times New Roman" w:hAnsi="Times New Roman" w:cs="Times New Roman"/>
        </w:rPr>
        <w:t>случая, предусмотренного п. 2.1</w:t>
      </w:r>
      <w:r w:rsidR="00910CD4">
        <w:rPr>
          <w:rFonts w:ascii="Times New Roman" w:hAnsi="Times New Roman" w:cs="Times New Roman"/>
        </w:rPr>
        <w:t>1</w:t>
      </w:r>
      <w:r w:rsidRPr="00CF712F">
        <w:rPr>
          <w:rFonts w:ascii="Times New Roman" w:hAnsi="Times New Roman" w:cs="Times New Roman"/>
        </w:rPr>
        <w:t xml:space="preserve"> Настоящего</w:t>
      </w:r>
      <w:r w:rsidRPr="009D1D9F">
        <w:rPr>
          <w:rFonts w:ascii="Times New Roman" w:hAnsi="Times New Roman" w:cs="Times New Roman"/>
        </w:rPr>
        <w:t xml:space="preserve"> Договора.</w:t>
      </w:r>
    </w:p>
    <w:p w:rsidR="009D1D9F" w:rsidRPr="00910CD4" w:rsidRDefault="00FB5215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Поставщик</w:t>
      </w:r>
      <w:r w:rsidR="00CC6BD0" w:rsidRPr="009D1D9F">
        <w:rPr>
          <w:rFonts w:ascii="Times New Roman" w:hAnsi="Times New Roman" w:cs="Times New Roman"/>
        </w:rPr>
        <w:t xml:space="preserve"> вправе оставить себе несколько экземпляров</w:t>
      </w:r>
      <w:r w:rsidR="00910CD4">
        <w:rPr>
          <w:rFonts w:ascii="Times New Roman" w:hAnsi="Times New Roman" w:cs="Times New Roman"/>
        </w:rPr>
        <w:t xml:space="preserve"> </w:t>
      </w:r>
      <w:r w:rsidR="00CC6BD0" w:rsidRPr="009D1D9F">
        <w:rPr>
          <w:rFonts w:ascii="Times New Roman" w:hAnsi="Times New Roman" w:cs="Times New Roman"/>
        </w:rPr>
        <w:t>готовой продукции сверх тиража по каждому заказу для использования в рекламных целях.</w:t>
      </w:r>
    </w:p>
    <w:p w:rsidR="00910CD4" w:rsidRPr="00910CD4" w:rsidRDefault="00910CD4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Поставщик вправе размещать фото и видео выполненной им продукции на своих сайтах, в презентациях и/или любых других материалах, для рекламы своих услуг, если иное не указанно в Приложении к настоящему Договору.</w:t>
      </w:r>
    </w:p>
    <w:p w:rsidR="00910CD4" w:rsidRPr="00AA070B" w:rsidRDefault="00910CD4" w:rsidP="00910C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2A6516" w:rsidRPr="00691FFF" w:rsidRDefault="002A6516" w:rsidP="00691FFF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FFF">
        <w:rPr>
          <w:rFonts w:ascii="Times New Roman" w:hAnsi="Times New Roman" w:cs="Times New Roman"/>
          <w:b/>
          <w:sz w:val="28"/>
          <w:szCs w:val="28"/>
          <w:u w:val="single"/>
        </w:rPr>
        <w:t>Срок действия договора.</w:t>
      </w:r>
    </w:p>
    <w:p w:rsidR="002A6516" w:rsidRPr="009D1D9F" w:rsidRDefault="00CC6BD0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 xml:space="preserve">Настоящий договор вступает в силу с момента подписания его Сторонами и действует </w:t>
      </w:r>
      <w:r w:rsidRPr="00CF712F">
        <w:rPr>
          <w:rFonts w:ascii="Times New Roman" w:hAnsi="Times New Roman" w:cs="Times New Roman"/>
        </w:rPr>
        <w:t xml:space="preserve">до </w:t>
      </w:r>
      <w:r w:rsidR="00CF712F">
        <w:rPr>
          <w:rFonts w:ascii="Times New Roman" w:hAnsi="Times New Roman" w:cs="Times New Roman"/>
        </w:rPr>
        <w:t xml:space="preserve">31 декабря </w:t>
      </w:r>
      <w:r w:rsidR="00CF712F" w:rsidRPr="00910CD4">
        <w:rPr>
          <w:rFonts w:ascii="Times New Roman" w:hAnsi="Times New Roman" w:cs="Times New Roman"/>
          <w:b/>
          <w:highlight w:val="yellow"/>
        </w:rPr>
        <w:t>20</w:t>
      </w:r>
      <w:r w:rsidR="00473F1E" w:rsidRPr="00473F1E">
        <w:rPr>
          <w:rFonts w:ascii="Times New Roman" w:hAnsi="Times New Roman" w:cs="Times New Roman"/>
          <w:b/>
          <w:highlight w:val="yellow"/>
        </w:rPr>
        <w:t>19</w:t>
      </w:r>
      <w:r w:rsidR="002A6516" w:rsidRPr="00910CD4">
        <w:rPr>
          <w:rFonts w:ascii="Times New Roman" w:hAnsi="Times New Roman" w:cs="Times New Roman"/>
          <w:b/>
          <w:highlight w:val="yellow"/>
        </w:rPr>
        <w:t>г</w:t>
      </w:r>
      <w:r w:rsidRPr="00910CD4">
        <w:rPr>
          <w:rFonts w:ascii="Times New Roman" w:hAnsi="Times New Roman" w:cs="Times New Roman"/>
          <w:b/>
          <w:highlight w:val="yellow"/>
        </w:rPr>
        <w:t>.</w:t>
      </w:r>
      <w:r w:rsidRPr="00CF712F">
        <w:rPr>
          <w:rFonts w:ascii="Times New Roman" w:hAnsi="Times New Roman" w:cs="Times New Roman"/>
        </w:rPr>
        <w:t xml:space="preserve"> Если не менее чем за тридцать календарных дней до даты истечения </w:t>
      </w:r>
      <w:r w:rsidR="002A6516" w:rsidRPr="00CF712F">
        <w:rPr>
          <w:rFonts w:ascii="Times New Roman" w:hAnsi="Times New Roman" w:cs="Times New Roman"/>
        </w:rPr>
        <w:t>сро</w:t>
      </w:r>
      <w:r w:rsidR="002A6516" w:rsidRPr="009D1D9F">
        <w:rPr>
          <w:rFonts w:ascii="Times New Roman" w:hAnsi="Times New Roman" w:cs="Times New Roman"/>
        </w:rPr>
        <w:t>ка действия Настоящего</w:t>
      </w:r>
      <w:r w:rsidRPr="009D1D9F">
        <w:rPr>
          <w:rFonts w:ascii="Times New Roman" w:hAnsi="Times New Roman" w:cs="Times New Roman"/>
        </w:rPr>
        <w:t xml:space="preserve"> Договора ни одна из </w:t>
      </w:r>
      <w:r w:rsidR="002A6516" w:rsidRPr="009D1D9F">
        <w:rPr>
          <w:rFonts w:ascii="Times New Roman" w:hAnsi="Times New Roman" w:cs="Times New Roman"/>
        </w:rPr>
        <w:t>Сторон не</w:t>
      </w:r>
      <w:r w:rsidRPr="009D1D9F">
        <w:rPr>
          <w:rFonts w:ascii="Times New Roman" w:hAnsi="Times New Roman" w:cs="Times New Roman"/>
        </w:rPr>
        <w:t xml:space="preserve"> заявит о своем желании его расторгнуть, то он автоматически пролонгируется на каждый последующий новый срок на тех же условиях.</w:t>
      </w:r>
    </w:p>
    <w:p w:rsidR="00EB24DF" w:rsidRPr="009D1D9F" w:rsidRDefault="00CC6BD0" w:rsidP="00EB24DF">
      <w:pPr>
        <w:pStyle w:val="a4"/>
        <w:numPr>
          <w:ilvl w:val="1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u w:val="single"/>
        </w:rPr>
      </w:pPr>
      <w:r w:rsidRPr="009D1D9F">
        <w:rPr>
          <w:rFonts w:ascii="Times New Roman" w:hAnsi="Times New Roman" w:cs="Times New Roman"/>
        </w:rPr>
        <w:t>Настоящий Договор может быть расторгнут досрочно:</w:t>
      </w:r>
    </w:p>
    <w:p w:rsidR="00EB24DF" w:rsidRPr="009D1D9F" w:rsidRDefault="00CC6BD0" w:rsidP="00EB24DF">
      <w:pPr>
        <w:numPr>
          <w:ilvl w:val="0"/>
          <w:numId w:val="6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>По соглашению С</w:t>
      </w:r>
      <w:bookmarkStart w:id="2" w:name="_GoBack"/>
      <w:bookmarkEnd w:id="2"/>
      <w:r w:rsidRPr="009D1D9F">
        <w:rPr>
          <w:rFonts w:ascii="Times New Roman" w:hAnsi="Times New Roman" w:cs="Times New Roman"/>
        </w:rPr>
        <w:t>торон.</w:t>
      </w:r>
    </w:p>
    <w:p w:rsidR="00EB24DF" w:rsidRPr="009D1D9F" w:rsidRDefault="00CC6BD0" w:rsidP="00EB24DF">
      <w:pPr>
        <w:numPr>
          <w:ilvl w:val="0"/>
          <w:numId w:val="6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 xml:space="preserve">Любой из Сторон в одностороннем порядке с обязательным письменным уведомление об этом другой Стороны не позднее, чем за </w:t>
      </w:r>
      <w:r w:rsidR="00910CD4">
        <w:rPr>
          <w:rFonts w:ascii="Times New Roman" w:hAnsi="Times New Roman" w:cs="Times New Roman"/>
        </w:rPr>
        <w:t>60(шестьдесят)</w:t>
      </w:r>
      <w:r w:rsidRPr="009D1D9F">
        <w:rPr>
          <w:rFonts w:ascii="Times New Roman" w:hAnsi="Times New Roman" w:cs="Times New Roman"/>
        </w:rPr>
        <w:t xml:space="preserve"> дней до даты расторжения. При этом, обязательства Сторон, возникшие до момента расторжения Договора, действуют до полного их исполнения Сторонами.</w:t>
      </w:r>
    </w:p>
    <w:p w:rsidR="00CC6BD0" w:rsidRPr="009D1D9F" w:rsidRDefault="00CC6BD0" w:rsidP="00EB24DF">
      <w:pPr>
        <w:numPr>
          <w:ilvl w:val="0"/>
          <w:numId w:val="6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</w:rPr>
      </w:pPr>
      <w:r w:rsidRPr="009D1D9F">
        <w:rPr>
          <w:rFonts w:ascii="Times New Roman" w:hAnsi="Times New Roman" w:cs="Times New Roman"/>
        </w:rPr>
        <w:t xml:space="preserve">В </w:t>
      </w:r>
      <w:r w:rsidR="002A6516" w:rsidRPr="009D1D9F">
        <w:rPr>
          <w:rFonts w:ascii="Times New Roman" w:hAnsi="Times New Roman" w:cs="Times New Roman"/>
        </w:rPr>
        <w:t>иных случаях,</w:t>
      </w:r>
      <w:r w:rsidRPr="009D1D9F">
        <w:rPr>
          <w:rFonts w:ascii="Times New Roman" w:hAnsi="Times New Roman" w:cs="Times New Roman"/>
        </w:rPr>
        <w:t xml:space="preserve"> предусмотренных действующим законодательством РФ.</w:t>
      </w:r>
    </w:p>
    <w:p w:rsidR="00CC6BD0" w:rsidRPr="00EB24DF" w:rsidRDefault="00CC6BD0" w:rsidP="00EB24DF">
      <w:pPr>
        <w:pStyle w:val="a4"/>
        <w:tabs>
          <w:tab w:val="left" w:pos="709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FFF" w:rsidRPr="00691FFF" w:rsidRDefault="00EB24DF" w:rsidP="00691FFF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FFF">
        <w:rPr>
          <w:rFonts w:ascii="Times New Roman" w:hAnsi="Times New Roman" w:cs="Times New Roman"/>
          <w:b/>
          <w:sz w:val="28"/>
          <w:szCs w:val="28"/>
          <w:u w:val="single"/>
        </w:rPr>
        <w:t>Юридические адреса сторон.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6"/>
        <w:gridCol w:w="4499"/>
      </w:tblGrid>
      <w:tr w:rsidR="00EB24DF" w:rsidRPr="00EB24DF" w:rsidTr="00D13217">
        <w:trPr>
          <w:trHeight w:val="297"/>
          <w:jc w:val="center"/>
        </w:trPr>
        <w:tc>
          <w:tcPr>
            <w:tcW w:w="5070" w:type="dxa"/>
          </w:tcPr>
          <w:p w:rsidR="00EB24DF" w:rsidRPr="00EB24DF" w:rsidRDefault="00EB24DF" w:rsidP="00EB2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4784" w:type="dxa"/>
          </w:tcPr>
          <w:p w:rsidR="00EB24DF" w:rsidRPr="00EB24DF" w:rsidRDefault="00EB24DF" w:rsidP="00EB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EB24DF" w:rsidRPr="00EB24DF" w:rsidTr="00D13217">
        <w:trPr>
          <w:jc w:val="center"/>
        </w:trPr>
        <w:tc>
          <w:tcPr>
            <w:tcW w:w="5070" w:type="dxa"/>
          </w:tcPr>
          <w:p w:rsidR="00EB24DF" w:rsidRPr="00EB24DF" w:rsidRDefault="00EB24DF" w:rsidP="00EB2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DF">
              <w:rPr>
                <w:rFonts w:ascii="Times New Roman" w:hAnsi="Times New Roman" w:cs="Times New Roman"/>
                <w:b/>
                <w:sz w:val="24"/>
                <w:szCs w:val="24"/>
              </w:rPr>
              <w:t>ООО «РПК «Новые технологии»</w:t>
            </w:r>
          </w:p>
        </w:tc>
        <w:tc>
          <w:tcPr>
            <w:tcW w:w="4784" w:type="dxa"/>
          </w:tcPr>
          <w:p w:rsidR="00EB24DF" w:rsidRPr="00AA070B" w:rsidRDefault="00AA070B" w:rsidP="00AA070B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10CD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ООО </w:t>
            </w:r>
            <w:proofErr w:type="gramStart"/>
            <w:r w:rsidRPr="00910CD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highlight w:val="yellow"/>
              </w:rPr>
              <w:t>«</w:t>
            </w:r>
            <w:r w:rsidR="00910CD4" w:rsidRPr="00910CD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highlight w:val="yellow"/>
              </w:rPr>
              <w:t>….</w:t>
            </w:r>
            <w:proofErr w:type="gramEnd"/>
            <w:r w:rsidRPr="00910CD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highlight w:val="yellow"/>
              </w:rPr>
              <w:t>»</w:t>
            </w:r>
          </w:p>
        </w:tc>
      </w:tr>
      <w:tr w:rsidR="00EB24DF" w:rsidRPr="00EB24DF" w:rsidTr="00D13217">
        <w:trPr>
          <w:jc w:val="center"/>
        </w:trPr>
        <w:tc>
          <w:tcPr>
            <w:tcW w:w="5070" w:type="dxa"/>
          </w:tcPr>
          <w:p w:rsidR="00EB24DF" w:rsidRPr="00AA070B" w:rsidRDefault="00EB24DF" w:rsidP="00E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B">
              <w:rPr>
                <w:rFonts w:ascii="Times New Roman" w:hAnsi="Times New Roman" w:cs="Times New Roman"/>
                <w:sz w:val="24"/>
                <w:szCs w:val="24"/>
              </w:rPr>
              <w:t>ИНН 7723443448</w:t>
            </w:r>
          </w:p>
        </w:tc>
        <w:tc>
          <w:tcPr>
            <w:tcW w:w="4784" w:type="dxa"/>
          </w:tcPr>
          <w:p w:rsidR="00EB24DF" w:rsidRPr="00AA070B" w:rsidRDefault="00AA070B" w:rsidP="00CF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AA07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4DF" w:rsidRPr="00EB24DF" w:rsidTr="00D13217">
        <w:trPr>
          <w:jc w:val="center"/>
        </w:trPr>
        <w:tc>
          <w:tcPr>
            <w:tcW w:w="5070" w:type="dxa"/>
          </w:tcPr>
          <w:p w:rsidR="00EB24DF" w:rsidRPr="00AA070B" w:rsidRDefault="00EB24DF" w:rsidP="00E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B">
              <w:rPr>
                <w:rFonts w:ascii="Times New Roman" w:hAnsi="Times New Roman" w:cs="Times New Roman"/>
                <w:sz w:val="24"/>
                <w:szCs w:val="24"/>
              </w:rPr>
              <w:t>КПП 772301001</w:t>
            </w:r>
          </w:p>
        </w:tc>
        <w:tc>
          <w:tcPr>
            <w:tcW w:w="4784" w:type="dxa"/>
          </w:tcPr>
          <w:p w:rsidR="00EB24DF" w:rsidRPr="00AA070B" w:rsidRDefault="00AA070B" w:rsidP="00E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AA07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4DF" w:rsidRPr="00EB24DF" w:rsidTr="00D13217">
        <w:trPr>
          <w:jc w:val="center"/>
        </w:trPr>
        <w:tc>
          <w:tcPr>
            <w:tcW w:w="5070" w:type="dxa"/>
          </w:tcPr>
          <w:p w:rsidR="00EB24DF" w:rsidRPr="00AA070B" w:rsidRDefault="00E74827" w:rsidP="00E74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EB24DF" w:rsidRPr="00AA070B">
              <w:rPr>
                <w:rFonts w:ascii="Times New Roman" w:hAnsi="Times New Roman" w:cs="Times New Roman"/>
                <w:sz w:val="24"/>
                <w:szCs w:val="24"/>
              </w:rPr>
              <w:t xml:space="preserve">: 109469, г. Москва, </w:t>
            </w:r>
            <w:proofErr w:type="spellStart"/>
            <w:r w:rsidR="00EB24DF" w:rsidRPr="00AA070B">
              <w:rPr>
                <w:rFonts w:ascii="Times New Roman" w:hAnsi="Times New Roman" w:cs="Times New Roman"/>
                <w:sz w:val="24"/>
                <w:szCs w:val="24"/>
              </w:rPr>
              <w:t>Перервинский</w:t>
            </w:r>
            <w:proofErr w:type="spellEnd"/>
            <w:r w:rsidR="00EB24DF" w:rsidRPr="00AA070B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дом 14</w:t>
            </w:r>
            <w:r w:rsidRPr="00AA070B">
              <w:rPr>
                <w:rFonts w:ascii="Times New Roman" w:hAnsi="Times New Roman" w:cs="Times New Roman"/>
                <w:sz w:val="24"/>
                <w:szCs w:val="24"/>
              </w:rPr>
              <w:t>/2 кв.58</w:t>
            </w:r>
          </w:p>
        </w:tc>
        <w:tc>
          <w:tcPr>
            <w:tcW w:w="4784" w:type="dxa"/>
          </w:tcPr>
          <w:p w:rsidR="00EB24DF" w:rsidRPr="00AA070B" w:rsidRDefault="00AA070B" w:rsidP="00AA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0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</w:tc>
      </w:tr>
      <w:tr w:rsidR="00E74827" w:rsidRPr="00EB24DF" w:rsidTr="00D13217">
        <w:trPr>
          <w:jc w:val="center"/>
        </w:trPr>
        <w:tc>
          <w:tcPr>
            <w:tcW w:w="5070" w:type="dxa"/>
          </w:tcPr>
          <w:p w:rsidR="00E74827" w:rsidRPr="00AA070B" w:rsidRDefault="00E74827" w:rsidP="00E74827">
            <w:pPr>
              <w:pStyle w:val="3"/>
              <w:ind w:right="-625"/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 xml:space="preserve">Фактический адрес: 109382, Москва, </w:t>
            </w:r>
          </w:p>
          <w:p w:rsidR="00E74827" w:rsidRPr="00AA070B" w:rsidRDefault="00E74827" w:rsidP="00E74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B">
              <w:rPr>
                <w:rFonts w:ascii="Times New Roman" w:hAnsi="Times New Roman" w:cs="Times New Roman"/>
                <w:sz w:val="24"/>
                <w:szCs w:val="24"/>
              </w:rPr>
              <w:t xml:space="preserve">ул. Люблинская, д.141, офис 419, </w:t>
            </w:r>
          </w:p>
          <w:p w:rsidR="00E74827" w:rsidRPr="00AA070B" w:rsidRDefault="00E74827" w:rsidP="00E74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B">
              <w:rPr>
                <w:rFonts w:ascii="Times New Roman" w:hAnsi="Times New Roman" w:cs="Times New Roman"/>
                <w:sz w:val="24"/>
                <w:szCs w:val="24"/>
              </w:rPr>
              <w:t>тел.: +7-495-</w:t>
            </w:r>
            <w:r w:rsidR="00AA070B">
              <w:rPr>
                <w:rFonts w:ascii="Times New Roman" w:hAnsi="Times New Roman" w:cs="Times New Roman"/>
                <w:sz w:val="24"/>
                <w:szCs w:val="24"/>
              </w:rPr>
              <w:t>230-74-04</w:t>
            </w:r>
          </w:p>
        </w:tc>
        <w:tc>
          <w:tcPr>
            <w:tcW w:w="4784" w:type="dxa"/>
          </w:tcPr>
          <w:p w:rsidR="00E74827" w:rsidRPr="00AA070B" w:rsidRDefault="00AA070B" w:rsidP="00AA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0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</w:p>
        </w:tc>
      </w:tr>
      <w:tr w:rsidR="00EB24DF" w:rsidRPr="00EB24DF" w:rsidTr="00D13217">
        <w:trPr>
          <w:jc w:val="center"/>
        </w:trPr>
        <w:tc>
          <w:tcPr>
            <w:tcW w:w="5070" w:type="dxa"/>
          </w:tcPr>
          <w:p w:rsidR="00EB24DF" w:rsidRPr="00AA070B" w:rsidRDefault="00EB24DF" w:rsidP="00E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B">
              <w:rPr>
                <w:rFonts w:ascii="Times New Roman" w:hAnsi="Times New Roman" w:cs="Times New Roman"/>
                <w:sz w:val="24"/>
                <w:szCs w:val="24"/>
              </w:rPr>
              <w:t>Р/с 40702810402710001976</w:t>
            </w:r>
          </w:p>
        </w:tc>
        <w:tc>
          <w:tcPr>
            <w:tcW w:w="4784" w:type="dxa"/>
          </w:tcPr>
          <w:p w:rsidR="00EB24DF" w:rsidRPr="00AA070B" w:rsidRDefault="00AA070B" w:rsidP="00E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B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</w:tc>
      </w:tr>
      <w:tr w:rsidR="00EB24DF" w:rsidRPr="00EB24DF" w:rsidTr="00D13217">
        <w:trPr>
          <w:jc w:val="center"/>
        </w:trPr>
        <w:tc>
          <w:tcPr>
            <w:tcW w:w="5070" w:type="dxa"/>
          </w:tcPr>
          <w:p w:rsidR="00EB24DF" w:rsidRPr="00AA070B" w:rsidRDefault="00EB24DF" w:rsidP="00E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B">
              <w:rPr>
                <w:rFonts w:ascii="Times New Roman" w:hAnsi="Times New Roman" w:cs="Times New Roman"/>
                <w:sz w:val="24"/>
                <w:szCs w:val="24"/>
              </w:rPr>
              <w:t>В АО «АЛЬФА БАНК»</w:t>
            </w:r>
          </w:p>
        </w:tc>
        <w:tc>
          <w:tcPr>
            <w:tcW w:w="4784" w:type="dxa"/>
          </w:tcPr>
          <w:p w:rsidR="00EB24DF" w:rsidRPr="00AA070B" w:rsidRDefault="00AA070B" w:rsidP="00E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EB24DF" w:rsidRPr="00EB24DF" w:rsidTr="00D13217">
        <w:trPr>
          <w:jc w:val="center"/>
        </w:trPr>
        <w:tc>
          <w:tcPr>
            <w:tcW w:w="5070" w:type="dxa"/>
          </w:tcPr>
          <w:p w:rsidR="00EB24DF" w:rsidRPr="00AA070B" w:rsidRDefault="00EB24DF" w:rsidP="00E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B">
              <w:rPr>
                <w:rFonts w:ascii="Times New Roman" w:hAnsi="Times New Roman" w:cs="Times New Roman"/>
                <w:sz w:val="24"/>
                <w:szCs w:val="24"/>
              </w:rPr>
              <w:t>БИК 044525593</w:t>
            </w:r>
          </w:p>
        </w:tc>
        <w:tc>
          <w:tcPr>
            <w:tcW w:w="4784" w:type="dxa"/>
          </w:tcPr>
          <w:p w:rsidR="00EB24DF" w:rsidRPr="00AA070B" w:rsidRDefault="00AA070B" w:rsidP="00E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B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EB24DF" w:rsidRPr="00EB24DF" w:rsidTr="00EB24DF">
        <w:trPr>
          <w:trHeight w:val="47"/>
          <w:jc w:val="center"/>
        </w:trPr>
        <w:tc>
          <w:tcPr>
            <w:tcW w:w="5070" w:type="dxa"/>
          </w:tcPr>
          <w:p w:rsidR="00EB24DF" w:rsidRPr="00AA070B" w:rsidRDefault="00EB24DF" w:rsidP="00E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B">
              <w:rPr>
                <w:rFonts w:ascii="Times New Roman" w:hAnsi="Times New Roman" w:cs="Times New Roman"/>
                <w:sz w:val="24"/>
                <w:szCs w:val="24"/>
              </w:rPr>
              <w:t>К/с 30101810200000000593</w:t>
            </w:r>
          </w:p>
        </w:tc>
        <w:tc>
          <w:tcPr>
            <w:tcW w:w="4784" w:type="dxa"/>
          </w:tcPr>
          <w:p w:rsidR="00EB24DF" w:rsidRPr="00AA070B" w:rsidRDefault="00AA070B" w:rsidP="00E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B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</w:tc>
      </w:tr>
      <w:tr w:rsidR="00EB24DF" w:rsidRPr="00EB24DF" w:rsidTr="00D13217">
        <w:trPr>
          <w:jc w:val="center"/>
        </w:trPr>
        <w:tc>
          <w:tcPr>
            <w:tcW w:w="5070" w:type="dxa"/>
          </w:tcPr>
          <w:p w:rsidR="00EB24DF" w:rsidRPr="00AA070B" w:rsidRDefault="00EB24DF" w:rsidP="00E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B">
              <w:rPr>
                <w:rFonts w:ascii="Times New Roman" w:hAnsi="Times New Roman" w:cs="Times New Roman"/>
                <w:sz w:val="24"/>
                <w:szCs w:val="24"/>
              </w:rPr>
              <w:t>ОГРН 1167746397928</w:t>
            </w:r>
          </w:p>
        </w:tc>
        <w:tc>
          <w:tcPr>
            <w:tcW w:w="4784" w:type="dxa"/>
          </w:tcPr>
          <w:p w:rsidR="00EB24DF" w:rsidRPr="00AA070B" w:rsidRDefault="00AA070B" w:rsidP="00E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B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</w:tbl>
    <w:p w:rsidR="00EB24DF" w:rsidRPr="00EB24DF" w:rsidRDefault="00EB24DF" w:rsidP="00EB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677"/>
      </w:tblGrid>
      <w:tr w:rsidR="00EB24DF" w:rsidRPr="00EB24DF" w:rsidTr="00D13217">
        <w:trPr>
          <w:jc w:val="center"/>
        </w:trPr>
        <w:tc>
          <w:tcPr>
            <w:tcW w:w="4927" w:type="dxa"/>
            <w:shd w:val="clear" w:color="auto" w:fill="auto"/>
          </w:tcPr>
          <w:p w:rsidR="00EB24DF" w:rsidRPr="00EB24DF" w:rsidRDefault="00EB24DF" w:rsidP="00EB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D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директора </w:t>
            </w:r>
          </w:p>
        </w:tc>
        <w:tc>
          <w:tcPr>
            <w:tcW w:w="4927" w:type="dxa"/>
            <w:shd w:val="clear" w:color="auto" w:fill="auto"/>
          </w:tcPr>
          <w:p w:rsidR="00EB24DF" w:rsidRPr="00EB24DF" w:rsidRDefault="00FB5215" w:rsidP="00EB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EB24DF" w:rsidRPr="00EB24DF" w:rsidTr="00D13217">
        <w:trPr>
          <w:jc w:val="center"/>
        </w:trPr>
        <w:tc>
          <w:tcPr>
            <w:tcW w:w="4927" w:type="dxa"/>
            <w:shd w:val="clear" w:color="auto" w:fill="auto"/>
          </w:tcPr>
          <w:p w:rsidR="00EB24DF" w:rsidRDefault="00EB24DF" w:rsidP="00EB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DF">
              <w:rPr>
                <w:rFonts w:ascii="Times New Roman" w:hAnsi="Times New Roman" w:cs="Times New Roman"/>
                <w:sz w:val="24"/>
                <w:szCs w:val="24"/>
              </w:rPr>
              <w:t>ООО «РПК «Новые технологии»</w:t>
            </w:r>
          </w:p>
          <w:p w:rsidR="009D1D9F" w:rsidRPr="00EB24DF" w:rsidRDefault="009D1D9F" w:rsidP="00EB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EB24DF" w:rsidRPr="00FB5215" w:rsidRDefault="00AA070B" w:rsidP="00EB2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</w:t>
            </w:r>
            <w:r w:rsidR="00910CD4" w:rsidRPr="00910C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  <w:r w:rsidRPr="00910C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</w:tr>
      <w:tr w:rsidR="00EB24DF" w:rsidRPr="00EB24DF" w:rsidTr="00D13217">
        <w:trPr>
          <w:jc w:val="center"/>
        </w:trPr>
        <w:tc>
          <w:tcPr>
            <w:tcW w:w="4927" w:type="dxa"/>
            <w:shd w:val="clear" w:color="auto" w:fill="auto"/>
          </w:tcPr>
          <w:p w:rsidR="00EB24DF" w:rsidRPr="00EB24DF" w:rsidRDefault="00EB24DF" w:rsidP="00D1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DF">
              <w:rPr>
                <w:rFonts w:ascii="Times New Roman" w:hAnsi="Times New Roman" w:cs="Times New Roman"/>
                <w:sz w:val="24"/>
                <w:szCs w:val="24"/>
              </w:rPr>
              <w:t>_______________ Волков М.Л.</w:t>
            </w:r>
          </w:p>
        </w:tc>
        <w:tc>
          <w:tcPr>
            <w:tcW w:w="4927" w:type="dxa"/>
            <w:shd w:val="clear" w:color="auto" w:fill="auto"/>
          </w:tcPr>
          <w:p w:rsidR="00EB24DF" w:rsidRPr="00EB24DF" w:rsidRDefault="00EB24DF" w:rsidP="000D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910CD4" w:rsidRPr="00910C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ФИО</w:t>
            </w:r>
          </w:p>
        </w:tc>
      </w:tr>
    </w:tbl>
    <w:p w:rsidR="009D1D9F" w:rsidRDefault="009D1D9F" w:rsidP="00EB24DF">
      <w:pPr>
        <w:pStyle w:val="a4"/>
        <w:tabs>
          <w:tab w:val="left" w:pos="709"/>
        </w:tabs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</w:p>
    <w:p w:rsidR="00EB24DF" w:rsidRPr="009D1D9F" w:rsidRDefault="009D1D9F" w:rsidP="00EB24DF">
      <w:pPr>
        <w:pStyle w:val="a4"/>
        <w:tabs>
          <w:tab w:val="left" w:pos="709"/>
        </w:tabs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  <w:proofErr w:type="spellStart"/>
      <w:r w:rsidRPr="009D1D9F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9D1D9F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</w:t>
      </w:r>
      <w:r w:rsidR="00FB5215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9D1D9F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9D1D9F">
        <w:rPr>
          <w:rFonts w:ascii="Times New Roman" w:hAnsi="Times New Roman" w:cs="Times New Roman"/>
          <w:sz w:val="20"/>
          <w:szCs w:val="20"/>
        </w:rPr>
        <w:t>.</w:t>
      </w:r>
    </w:p>
    <w:p w:rsidR="00EB24DF" w:rsidRDefault="00EB24DF" w:rsidP="00EB24D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91FFF" w:rsidRDefault="00691FFF" w:rsidP="00EB24DF">
      <w:pPr>
        <w:tabs>
          <w:tab w:val="left" w:pos="4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1FFF" w:rsidSect="00202559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C5A" w:rsidRDefault="005B4C5A" w:rsidP="00202559">
      <w:pPr>
        <w:spacing w:after="0" w:line="240" w:lineRule="auto"/>
      </w:pPr>
      <w:r>
        <w:separator/>
      </w:r>
    </w:p>
  </w:endnote>
  <w:endnote w:type="continuationSeparator" w:id="0">
    <w:p w:rsidR="005B4C5A" w:rsidRDefault="005B4C5A" w:rsidP="0020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217" w:rsidRDefault="00D13217" w:rsidP="009D1D9F">
    <w:pPr>
      <w:pStyle w:val="a7"/>
    </w:pPr>
  </w:p>
  <w:tbl>
    <w:tblPr>
      <w:tblStyle w:val="a3"/>
      <w:tblW w:w="0" w:type="auto"/>
      <w:tblLook w:val="04A0" w:firstRow="1" w:lastRow="0" w:firstColumn="1" w:lastColumn="0" w:noHBand="0" w:noVBand="1"/>
    </w:tblPr>
    <w:tblGrid>
      <w:gridCol w:w="4672"/>
      <w:gridCol w:w="4673"/>
    </w:tblGrid>
    <w:tr w:rsidR="00D13217" w:rsidTr="00D13217">
      <w:tc>
        <w:tcPr>
          <w:tcW w:w="9345" w:type="dxa"/>
          <w:gridSpan w:val="2"/>
        </w:tcPr>
        <w:p w:rsidR="00D13217" w:rsidRPr="000D1D5F" w:rsidRDefault="00D13217" w:rsidP="000D7F5C">
          <w:pPr>
            <w:pStyle w:val="a7"/>
            <w:jc w:val="center"/>
          </w:pPr>
          <w:r>
            <w:rPr>
              <w:rFonts w:ascii="Times New Roman" w:hAnsi="Times New Roman" w:cs="Times New Roman"/>
              <w:sz w:val="24"/>
              <w:szCs w:val="24"/>
            </w:rPr>
            <w:t>Договор №</w:t>
          </w:r>
          <w:r w:rsidR="00910CD4">
            <w:rPr>
              <w:rFonts w:ascii="Times New Roman" w:hAnsi="Times New Roman" w:cs="Times New Roman"/>
              <w:sz w:val="24"/>
              <w:szCs w:val="24"/>
            </w:rPr>
            <w:t xml:space="preserve"> …</w:t>
          </w:r>
          <w:r w:rsidR="001A7DA1">
            <w:rPr>
              <w:rFonts w:ascii="Times New Roman" w:hAnsi="Times New Roman" w:cs="Times New Roman"/>
              <w:sz w:val="24"/>
              <w:szCs w:val="24"/>
            </w:rPr>
            <w:t xml:space="preserve"> от </w:t>
          </w:r>
          <w:r w:rsidR="00910CD4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1A7DA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10CD4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1A7DA1">
            <w:rPr>
              <w:rFonts w:ascii="Times New Roman" w:hAnsi="Times New Roman" w:cs="Times New Roman"/>
              <w:sz w:val="24"/>
              <w:szCs w:val="24"/>
            </w:rPr>
            <w:t xml:space="preserve"> 20</w:t>
          </w:r>
          <w:r w:rsidR="00910CD4">
            <w:rPr>
              <w:rFonts w:ascii="Times New Roman" w:hAnsi="Times New Roman" w:cs="Times New Roman"/>
              <w:sz w:val="24"/>
              <w:szCs w:val="24"/>
            </w:rPr>
            <w:t>19</w:t>
          </w:r>
          <w:r w:rsidR="001A7DA1">
            <w:rPr>
              <w:rFonts w:ascii="Times New Roman" w:hAnsi="Times New Roman" w:cs="Times New Roman"/>
              <w:sz w:val="24"/>
              <w:szCs w:val="24"/>
            </w:rPr>
            <w:t>г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r>
            <w:t xml:space="preserve">Страница </w:t>
          </w:r>
          <w:sdt>
            <w:sdtPr>
              <w:id w:val="-223597680"/>
              <w:docPartObj>
                <w:docPartGallery w:val="Page Numbers (Bottom of Page)"/>
                <w:docPartUnique/>
              </w:docPartObj>
            </w:sdtPr>
            <w:sdtEndPr/>
            <w:sdtContent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9F4832">
                <w:rPr>
                  <w:noProof/>
                </w:rPr>
                <w:t>4</w:t>
              </w:r>
              <w:r>
                <w:fldChar w:fldCharType="end"/>
              </w:r>
              <w:r>
                <w:t xml:space="preserve"> из 7</w:t>
              </w:r>
            </w:sdtContent>
          </w:sdt>
        </w:p>
      </w:tc>
    </w:tr>
    <w:tr w:rsidR="00D13217" w:rsidTr="009D1D9F">
      <w:tc>
        <w:tcPr>
          <w:tcW w:w="4672" w:type="dxa"/>
        </w:tcPr>
        <w:p w:rsidR="00D13217" w:rsidRDefault="00D13217" w:rsidP="009D1D9F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D1D9F">
            <w:rPr>
              <w:rFonts w:ascii="Times New Roman" w:hAnsi="Times New Roman" w:cs="Times New Roman"/>
              <w:sz w:val="24"/>
              <w:szCs w:val="24"/>
            </w:rPr>
            <w:t>Генеральный директор</w:t>
          </w:r>
        </w:p>
        <w:p w:rsidR="00CF712F" w:rsidRPr="009D1D9F" w:rsidRDefault="00CF712F" w:rsidP="009D1D9F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13217" w:rsidRPr="009D1D9F" w:rsidRDefault="00CF712F" w:rsidP="00CF712F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_______________ </w:t>
          </w:r>
          <w:r w:rsidRPr="009D1D9F">
            <w:rPr>
              <w:rFonts w:ascii="Times New Roman" w:hAnsi="Times New Roman" w:cs="Times New Roman"/>
              <w:sz w:val="24"/>
              <w:szCs w:val="24"/>
            </w:rPr>
            <w:t>Волков</w:t>
          </w:r>
          <w:r w:rsidR="00D13217" w:rsidRPr="009D1D9F">
            <w:rPr>
              <w:rFonts w:ascii="Times New Roman" w:hAnsi="Times New Roman" w:cs="Times New Roman"/>
              <w:sz w:val="24"/>
              <w:szCs w:val="24"/>
            </w:rPr>
            <w:t xml:space="preserve"> М.Л.</w:t>
          </w:r>
        </w:p>
      </w:tc>
      <w:tc>
        <w:tcPr>
          <w:tcW w:w="4673" w:type="dxa"/>
        </w:tcPr>
        <w:p w:rsidR="00D13217" w:rsidRDefault="00D13217" w:rsidP="009D1D9F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D1D9F">
            <w:rPr>
              <w:rFonts w:ascii="Times New Roman" w:hAnsi="Times New Roman" w:cs="Times New Roman"/>
              <w:sz w:val="24"/>
              <w:szCs w:val="24"/>
            </w:rPr>
            <w:t>Генеральный директор</w:t>
          </w:r>
        </w:p>
        <w:p w:rsidR="00CF712F" w:rsidRPr="009D1D9F" w:rsidRDefault="00CF712F" w:rsidP="009D1D9F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13217" w:rsidRPr="00CF712F" w:rsidRDefault="000D7F5C" w:rsidP="00CF712F">
          <w:pPr>
            <w:pStyle w:val="a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_______________ </w:t>
          </w:r>
          <w:r w:rsidR="00910CD4">
            <w:rPr>
              <w:rFonts w:ascii="Times New Roman" w:hAnsi="Times New Roman" w:cs="Times New Roman"/>
              <w:sz w:val="24"/>
              <w:szCs w:val="24"/>
            </w:rPr>
            <w:t>ФИО</w:t>
          </w:r>
        </w:p>
      </w:tc>
    </w:tr>
  </w:tbl>
  <w:p w:rsidR="00D13217" w:rsidRDefault="00D13217" w:rsidP="000D1D5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C5A" w:rsidRDefault="005B4C5A" w:rsidP="00202559">
      <w:pPr>
        <w:spacing w:after="0" w:line="240" w:lineRule="auto"/>
      </w:pPr>
      <w:r>
        <w:separator/>
      </w:r>
    </w:p>
  </w:footnote>
  <w:footnote w:type="continuationSeparator" w:id="0">
    <w:p w:rsidR="005B4C5A" w:rsidRDefault="005B4C5A" w:rsidP="00202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A39"/>
    <w:multiLevelType w:val="multilevel"/>
    <w:tmpl w:val="F1C26A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F282E77"/>
    <w:multiLevelType w:val="multilevel"/>
    <w:tmpl w:val="EB2207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11300A25"/>
    <w:multiLevelType w:val="hybridMultilevel"/>
    <w:tmpl w:val="11263364"/>
    <w:lvl w:ilvl="0" w:tplc="143820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8754D5"/>
    <w:multiLevelType w:val="multilevel"/>
    <w:tmpl w:val="796C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94675"/>
    <w:multiLevelType w:val="hybridMultilevel"/>
    <w:tmpl w:val="78747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E0691"/>
    <w:multiLevelType w:val="multilevel"/>
    <w:tmpl w:val="40488C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3A994B79"/>
    <w:multiLevelType w:val="hybridMultilevel"/>
    <w:tmpl w:val="A530D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C22D1"/>
    <w:multiLevelType w:val="hybridMultilevel"/>
    <w:tmpl w:val="BC0A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C75E6"/>
    <w:multiLevelType w:val="multilevel"/>
    <w:tmpl w:val="A73C2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DE044DF"/>
    <w:multiLevelType w:val="multilevel"/>
    <w:tmpl w:val="AC1E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C23B9F"/>
    <w:multiLevelType w:val="multilevel"/>
    <w:tmpl w:val="5244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59"/>
    <w:rsid w:val="00007AFC"/>
    <w:rsid w:val="000A770C"/>
    <w:rsid w:val="000D1D5F"/>
    <w:rsid w:val="000D7F5C"/>
    <w:rsid w:val="00134C60"/>
    <w:rsid w:val="00175767"/>
    <w:rsid w:val="001845D7"/>
    <w:rsid w:val="001A7DA1"/>
    <w:rsid w:val="00202559"/>
    <w:rsid w:val="00204882"/>
    <w:rsid w:val="002229F6"/>
    <w:rsid w:val="002A6516"/>
    <w:rsid w:val="002C7FC4"/>
    <w:rsid w:val="003A7C66"/>
    <w:rsid w:val="00473F1E"/>
    <w:rsid w:val="0051186A"/>
    <w:rsid w:val="005B4C5A"/>
    <w:rsid w:val="005C2C5B"/>
    <w:rsid w:val="00601C18"/>
    <w:rsid w:val="006600E7"/>
    <w:rsid w:val="00691FFF"/>
    <w:rsid w:val="007A32C1"/>
    <w:rsid w:val="007B1F7C"/>
    <w:rsid w:val="007B7CA4"/>
    <w:rsid w:val="00802899"/>
    <w:rsid w:val="00910CD4"/>
    <w:rsid w:val="00937783"/>
    <w:rsid w:val="00942042"/>
    <w:rsid w:val="0099067E"/>
    <w:rsid w:val="009D1D9F"/>
    <w:rsid w:val="009F4832"/>
    <w:rsid w:val="00AA070B"/>
    <w:rsid w:val="00AE67CC"/>
    <w:rsid w:val="00BD1E12"/>
    <w:rsid w:val="00CC6BD0"/>
    <w:rsid w:val="00CF712F"/>
    <w:rsid w:val="00D13217"/>
    <w:rsid w:val="00D60AE3"/>
    <w:rsid w:val="00DA4D6F"/>
    <w:rsid w:val="00DB0060"/>
    <w:rsid w:val="00E47229"/>
    <w:rsid w:val="00E66521"/>
    <w:rsid w:val="00E74827"/>
    <w:rsid w:val="00EB24DF"/>
    <w:rsid w:val="00F26AFB"/>
    <w:rsid w:val="00FB5215"/>
    <w:rsid w:val="00F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9B4A"/>
  <w15:chartTrackingRefBased/>
  <w15:docId w15:val="{45197B3C-1982-4664-96E1-FBE4533A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74827"/>
    <w:pPr>
      <w:keepNext/>
      <w:spacing w:after="0" w:line="240" w:lineRule="auto"/>
      <w:ind w:right="-483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2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559"/>
  </w:style>
  <w:style w:type="paragraph" w:styleId="a7">
    <w:name w:val="footer"/>
    <w:basedOn w:val="a"/>
    <w:link w:val="a8"/>
    <w:uiPriority w:val="99"/>
    <w:unhideWhenUsed/>
    <w:rsid w:val="0020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2559"/>
  </w:style>
  <w:style w:type="paragraph" w:customStyle="1" w:styleId="a9">
    <w:name w:val="Готовый"/>
    <w:basedOn w:val="a"/>
    <w:rsid w:val="00FC33D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Body Text"/>
    <w:basedOn w:val="a"/>
    <w:link w:val="ab"/>
    <w:rsid w:val="00FC33D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33D7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FC33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C33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CC6BD0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CC6BD0"/>
    <w:pPr>
      <w:widowControl w:val="0"/>
      <w:autoSpaceDE w:val="0"/>
      <w:spacing w:after="0" w:line="24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691FF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91FFF"/>
  </w:style>
  <w:style w:type="paragraph" w:styleId="ae">
    <w:name w:val="Normal (Web)"/>
    <w:basedOn w:val="a"/>
    <w:rsid w:val="0069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F712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748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1A7D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adv-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az@adv-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B49F-3528-4220-A5FE-C8DDA5FF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Волков</dc:creator>
  <cp:keywords/>
  <dc:description/>
  <cp:lastModifiedBy>Михаил Волков</cp:lastModifiedBy>
  <cp:revision>13</cp:revision>
  <dcterms:created xsi:type="dcterms:W3CDTF">2016-05-19T12:04:00Z</dcterms:created>
  <dcterms:modified xsi:type="dcterms:W3CDTF">2019-03-28T09:07:00Z</dcterms:modified>
</cp:coreProperties>
</file>